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A2" w:rsidRPr="00751C52" w:rsidRDefault="00185FA2"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b/>
          <w:bCs/>
          <w:color w:val="222222"/>
          <w:sz w:val="24"/>
          <w:szCs w:val="24"/>
        </w:rPr>
        <w:t xml:space="preserve">Nota sul progetto di legge </w:t>
      </w:r>
      <w:proofErr w:type="spellStart"/>
      <w:r w:rsidRPr="00751C52">
        <w:rPr>
          <w:rFonts w:ascii="Times New Roman" w:eastAsia="Times New Roman" w:hAnsi="Times New Roman" w:cs="Times New Roman"/>
          <w:b/>
          <w:bCs/>
          <w:color w:val="222222"/>
          <w:sz w:val="24"/>
          <w:szCs w:val="24"/>
        </w:rPr>
        <w:t>Cirinnà</w:t>
      </w:r>
      <w:proofErr w:type="spellEnd"/>
    </w:p>
    <w:p w:rsidR="00185FA2" w:rsidRPr="00751C52" w:rsidRDefault="00185FA2"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color w:val="222222"/>
          <w:sz w:val="24"/>
          <w:szCs w:val="24"/>
        </w:rPr>
        <w:t> </w:t>
      </w:r>
    </w:p>
    <w:p w:rsidR="00185FA2" w:rsidRPr="00751C52" w:rsidRDefault="00185FA2"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color w:val="222222"/>
          <w:sz w:val="24"/>
          <w:szCs w:val="24"/>
        </w:rPr>
        <w:t xml:space="preserve">L’accelerazione nella discussione parlamentare del progetto di legge </w:t>
      </w:r>
      <w:proofErr w:type="spellStart"/>
      <w:r w:rsidRPr="00751C52">
        <w:rPr>
          <w:rFonts w:ascii="Times New Roman" w:eastAsia="Times New Roman" w:hAnsi="Times New Roman" w:cs="Times New Roman"/>
          <w:color w:val="222222"/>
          <w:sz w:val="24"/>
          <w:szCs w:val="24"/>
        </w:rPr>
        <w:t>Cirinnà</w:t>
      </w:r>
      <w:proofErr w:type="spellEnd"/>
      <w:r w:rsidRPr="00751C52">
        <w:rPr>
          <w:rFonts w:ascii="Times New Roman" w:eastAsia="Times New Roman" w:hAnsi="Times New Roman" w:cs="Times New Roman"/>
          <w:color w:val="222222"/>
          <w:sz w:val="24"/>
          <w:szCs w:val="24"/>
        </w:rPr>
        <w:t xml:space="preserve"> e la richiesta da parte del Segretario del Pd di limitarsi ad emendare la proposta in Senato, anche attraverso un lavoro congiunto dei gruppi parlamentari delle due Camere, in modo che il passaggio alla Camera non compor</w:t>
      </w:r>
      <w:r w:rsidR="000213A2" w:rsidRPr="00751C52">
        <w:rPr>
          <w:rFonts w:ascii="Times New Roman" w:eastAsia="Times New Roman" w:hAnsi="Times New Roman" w:cs="Times New Roman"/>
          <w:color w:val="222222"/>
          <w:sz w:val="24"/>
          <w:szCs w:val="24"/>
        </w:rPr>
        <w:t>ti un ritorno al Senato pone l’</w:t>
      </w:r>
      <w:r w:rsidRPr="00751C52">
        <w:rPr>
          <w:rFonts w:ascii="Times New Roman" w:eastAsia="Times New Roman" w:hAnsi="Times New Roman" w:cs="Times New Roman"/>
          <w:color w:val="222222"/>
          <w:sz w:val="24"/>
          <w:szCs w:val="24"/>
        </w:rPr>
        <w:t>esigenza  di focalizzare la riflessione su alcuni elementi di fondo a partire anche dalla sintesi fin</w:t>
      </w:r>
      <w:bookmarkStart w:id="0" w:name="_GoBack"/>
      <w:bookmarkEnd w:id="0"/>
      <w:r w:rsidRPr="00751C52">
        <w:rPr>
          <w:rFonts w:ascii="Times New Roman" w:eastAsia="Times New Roman" w:hAnsi="Times New Roman" w:cs="Times New Roman"/>
          <w:color w:val="222222"/>
          <w:sz w:val="24"/>
          <w:szCs w:val="24"/>
        </w:rPr>
        <w:t>ora raggiunta dai senatori attraverso l’attività emendativa in Commissione giustizia.</w:t>
      </w:r>
    </w:p>
    <w:p w:rsidR="00185FA2" w:rsidRPr="00751C52" w:rsidRDefault="000213A2"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color w:val="222222"/>
          <w:sz w:val="24"/>
          <w:szCs w:val="24"/>
        </w:rPr>
        <w:t xml:space="preserve">Una </w:t>
      </w:r>
      <w:r w:rsidR="00185FA2" w:rsidRPr="00751C52">
        <w:rPr>
          <w:rFonts w:ascii="Times New Roman" w:eastAsia="Times New Roman" w:hAnsi="Times New Roman" w:cs="Times New Roman"/>
          <w:color w:val="222222"/>
          <w:sz w:val="24"/>
          <w:szCs w:val="24"/>
        </w:rPr>
        <w:t>riflessione di fondo</w:t>
      </w:r>
      <w:r w:rsidRPr="00751C52">
        <w:rPr>
          <w:rFonts w:ascii="Times New Roman" w:eastAsia="Times New Roman" w:hAnsi="Times New Roman" w:cs="Times New Roman"/>
          <w:color w:val="222222"/>
          <w:sz w:val="24"/>
          <w:szCs w:val="24"/>
        </w:rPr>
        <w:t xml:space="preserve"> riguarda</w:t>
      </w:r>
      <w:r w:rsidR="00185FA2" w:rsidRPr="00751C52">
        <w:rPr>
          <w:rFonts w:ascii="Times New Roman" w:eastAsia="Times New Roman" w:hAnsi="Times New Roman" w:cs="Times New Roman"/>
          <w:color w:val="222222"/>
          <w:sz w:val="24"/>
          <w:szCs w:val="24"/>
        </w:rPr>
        <w:t xml:space="preserve"> non tanto la sentenza della Corte europea dei diritti dell’uomo, cui la stampa ha dato grande risalto ma che</w:t>
      </w:r>
      <w:r w:rsidRPr="00751C52">
        <w:rPr>
          <w:rFonts w:ascii="Times New Roman" w:eastAsia="Times New Roman" w:hAnsi="Times New Roman" w:cs="Times New Roman"/>
          <w:color w:val="222222"/>
          <w:sz w:val="24"/>
          <w:szCs w:val="24"/>
        </w:rPr>
        <w:t>, come è</w:t>
      </w:r>
      <w:r w:rsidR="00185FA2" w:rsidRPr="00751C52">
        <w:rPr>
          <w:rFonts w:ascii="Times New Roman" w:eastAsia="Times New Roman" w:hAnsi="Times New Roman" w:cs="Times New Roman"/>
          <w:color w:val="222222"/>
          <w:sz w:val="24"/>
          <w:szCs w:val="24"/>
        </w:rPr>
        <w:t xml:space="preserve"> noto</w:t>
      </w:r>
      <w:r w:rsidRPr="00751C52">
        <w:rPr>
          <w:rFonts w:ascii="Times New Roman" w:eastAsia="Times New Roman" w:hAnsi="Times New Roman" w:cs="Times New Roman"/>
          <w:color w:val="222222"/>
          <w:sz w:val="24"/>
          <w:szCs w:val="24"/>
        </w:rPr>
        <w:t xml:space="preserve">, allo stato </w:t>
      </w:r>
      <w:proofErr w:type="gramStart"/>
      <w:r w:rsidRPr="00751C52">
        <w:rPr>
          <w:rFonts w:ascii="Times New Roman" w:eastAsia="Times New Roman" w:hAnsi="Times New Roman" w:cs="Times New Roman"/>
          <w:color w:val="222222"/>
          <w:sz w:val="24"/>
          <w:szCs w:val="24"/>
        </w:rPr>
        <w:t xml:space="preserve">attuale, </w:t>
      </w:r>
      <w:r w:rsidR="00185FA2" w:rsidRPr="00751C52">
        <w:rPr>
          <w:rFonts w:ascii="Times New Roman" w:eastAsia="Times New Roman" w:hAnsi="Times New Roman" w:cs="Times New Roman"/>
          <w:color w:val="222222"/>
          <w:sz w:val="24"/>
          <w:szCs w:val="24"/>
        </w:rPr>
        <w:t xml:space="preserve"> ha</w:t>
      </w:r>
      <w:proofErr w:type="gramEnd"/>
      <w:r w:rsidR="00185FA2" w:rsidRPr="00751C52">
        <w:rPr>
          <w:rFonts w:ascii="Times New Roman" w:eastAsia="Times New Roman" w:hAnsi="Times New Roman" w:cs="Times New Roman"/>
          <w:color w:val="222222"/>
          <w:sz w:val="24"/>
          <w:szCs w:val="24"/>
        </w:rPr>
        <w:t xml:space="preserve"> effetti</w:t>
      </w:r>
      <w:r w:rsidRPr="00751C52">
        <w:rPr>
          <w:rFonts w:ascii="Times New Roman" w:eastAsia="Times New Roman" w:hAnsi="Times New Roman" w:cs="Times New Roman"/>
          <w:color w:val="222222"/>
          <w:sz w:val="24"/>
          <w:szCs w:val="24"/>
        </w:rPr>
        <w:t xml:space="preserve"> relativi</w:t>
      </w:r>
      <w:r w:rsidR="00185FA2" w:rsidRPr="00751C52">
        <w:rPr>
          <w:rFonts w:ascii="Times New Roman" w:eastAsia="Times New Roman" w:hAnsi="Times New Roman" w:cs="Times New Roman"/>
          <w:color w:val="222222"/>
          <w:sz w:val="24"/>
          <w:szCs w:val="24"/>
        </w:rPr>
        <w:t>, sull</w:t>
      </w:r>
      <w:r w:rsidRPr="00751C52">
        <w:rPr>
          <w:rFonts w:ascii="Times New Roman" w:eastAsia="Times New Roman" w:hAnsi="Times New Roman" w:cs="Times New Roman"/>
          <w:color w:val="222222"/>
          <w:sz w:val="24"/>
          <w:szCs w:val="24"/>
        </w:rPr>
        <w:t xml:space="preserve">'attività legislativa, quanto </w:t>
      </w:r>
      <w:r w:rsidR="00185FA2" w:rsidRPr="00751C52">
        <w:rPr>
          <w:rFonts w:ascii="Times New Roman" w:eastAsia="Times New Roman" w:hAnsi="Times New Roman" w:cs="Times New Roman"/>
          <w:color w:val="222222"/>
          <w:sz w:val="24"/>
          <w:szCs w:val="24"/>
        </w:rPr>
        <w:t>la sentenza della Corte costituzionale.</w:t>
      </w:r>
    </w:p>
    <w:p w:rsidR="00185FA2" w:rsidRPr="00751C52" w:rsidRDefault="00185FA2"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color w:val="222222"/>
          <w:sz w:val="24"/>
          <w:szCs w:val="24"/>
        </w:rPr>
        <w:t> </w:t>
      </w:r>
    </w:p>
    <w:p w:rsidR="00185FA2" w:rsidRPr="00751C52" w:rsidRDefault="00185FA2"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color w:val="222222"/>
          <w:sz w:val="24"/>
          <w:szCs w:val="24"/>
        </w:rPr>
        <w:t xml:space="preserve">La Corte costituzionale ha affermato che “l'unione omosessuale, intesa come stabile convivenza tra due persone dello stesso sesso” integra una formazione sociale, consistente in “ogni forma di comunità, semplice o complessa, idonea a </w:t>
      </w:r>
      <w:proofErr w:type="gramStart"/>
      <w:r w:rsidRPr="00751C52">
        <w:rPr>
          <w:rFonts w:ascii="Times New Roman" w:eastAsia="Times New Roman" w:hAnsi="Times New Roman" w:cs="Times New Roman"/>
          <w:color w:val="222222"/>
          <w:sz w:val="24"/>
          <w:szCs w:val="24"/>
        </w:rPr>
        <w:t>consentire  e</w:t>
      </w:r>
      <w:proofErr w:type="gramEnd"/>
      <w:r w:rsidRPr="00751C52">
        <w:rPr>
          <w:rFonts w:ascii="Times New Roman" w:eastAsia="Times New Roman" w:hAnsi="Times New Roman" w:cs="Times New Roman"/>
          <w:color w:val="222222"/>
          <w:sz w:val="24"/>
          <w:szCs w:val="24"/>
        </w:rPr>
        <w:t xml:space="preserve"> favorire il libero sviluppo della persona nella vita di relazione, nel contesto di una valorizzazione del modello pluralistico” (sentenza n. 138 del 2010). In questo quadro, le stabili convivenze omosessuali rientrano nell'ampia categoria delle formazioni sociali, nelle quali sono garantiti i diritti inviolabili (art. 2 della Costituzione). </w:t>
      </w:r>
    </w:p>
    <w:p w:rsidR="00185FA2" w:rsidRPr="00751C52" w:rsidRDefault="00185FA2"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color w:val="222222"/>
          <w:sz w:val="24"/>
          <w:szCs w:val="24"/>
        </w:rPr>
        <w:t>La stessa sentenza, nell'affermare “il diritto fondamentale delle persone dello stesso sesso di vivere liberamente una condizione di coppia, ottenendone – nei tempi, nei modi e nei limiti stabiliti dalla legge – il riconoscimento giuridico con i connessi diritti e doveri”, esclude con molta chiarezza la assimilazione al matrimonio e la possibilità di invocare, per le unioni omosessuali gli art. 3 (principio di uguaglianza) e 29 della Costituzione. </w:t>
      </w:r>
    </w:p>
    <w:p w:rsidR="00185FA2" w:rsidRPr="00751C52" w:rsidRDefault="00185FA2"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color w:val="222222"/>
          <w:sz w:val="24"/>
          <w:szCs w:val="24"/>
        </w:rPr>
        <w:t xml:space="preserve">Difatti, nel riconoscere “i diritti della famiglia come società naturale fondata sul matrimonio” (art. 29), la Costituzione, sottolineando che la “famiglia contemplata dalla norma aveva dei diritti originari e preesistenti allo Stato, che questo doveva riconoscere”, fa </w:t>
      </w:r>
      <w:proofErr w:type="gramStart"/>
      <w:r w:rsidRPr="00751C52">
        <w:rPr>
          <w:rFonts w:ascii="Times New Roman" w:eastAsia="Times New Roman" w:hAnsi="Times New Roman" w:cs="Times New Roman"/>
          <w:color w:val="222222"/>
          <w:sz w:val="24"/>
          <w:szCs w:val="24"/>
        </w:rPr>
        <w:t>riferimento  esclusivamente</w:t>
      </w:r>
      <w:proofErr w:type="gramEnd"/>
      <w:r w:rsidRPr="00751C52">
        <w:rPr>
          <w:rFonts w:ascii="Times New Roman" w:eastAsia="Times New Roman" w:hAnsi="Times New Roman" w:cs="Times New Roman"/>
          <w:color w:val="222222"/>
          <w:sz w:val="24"/>
          <w:szCs w:val="24"/>
        </w:rPr>
        <w:t xml:space="preserve"> al matrimonio tra uomo e donna. Questo precetto costituzionale, ancora secondo la Corte, non può essere superato: pur tenendo conto “della duttilità propria dei princìpi costituzionali”, ed </w:t>
      </w:r>
      <w:r w:rsidRPr="00751C52">
        <w:rPr>
          <w:rFonts w:ascii="Times New Roman" w:eastAsia="Times New Roman" w:hAnsi="Times New Roman" w:cs="Times New Roman"/>
          <w:color w:val="222222"/>
          <w:sz w:val="24"/>
          <w:szCs w:val="24"/>
        </w:rPr>
        <w:lastRenderedPageBreak/>
        <w:t xml:space="preserve">ammettendo che “vanno interpretati tenendo conto non soltanto delle trasformazioni dell’ordinamento, ma anche dell’evoluzione della società e dei costumi”, </w:t>
      </w:r>
      <w:r w:rsidR="000213A2" w:rsidRPr="00751C52">
        <w:rPr>
          <w:rFonts w:ascii="Times New Roman" w:eastAsia="Times New Roman" w:hAnsi="Times New Roman" w:cs="Times New Roman"/>
          <w:color w:val="222222"/>
          <w:sz w:val="24"/>
          <w:szCs w:val="24"/>
        </w:rPr>
        <w:t xml:space="preserve">nota come </w:t>
      </w:r>
      <w:r w:rsidRPr="00751C52">
        <w:rPr>
          <w:rFonts w:ascii="Times New Roman" w:eastAsia="Times New Roman" w:hAnsi="Times New Roman" w:cs="Times New Roman"/>
          <w:color w:val="222222"/>
          <w:sz w:val="24"/>
          <w:szCs w:val="24"/>
        </w:rPr>
        <w:t>la “interpretazione, però, non può spingersi fino al punto d’incidere sul nucleo della norma, modificandola in modo tale da includere in essa fenomeni e problematiche non considerati in alcun modo quando fu emanata”. </w:t>
      </w:r>
    </w:p>
    <w:p w:rsidR="00185FA2" w:rsidRPr="00751C52" w:rsidRDefault="00185FA2"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color w:val="222222"/>
          <w:sz w:val="24"/>
          <w:szCs w:val="24"/>
        </w:rPr>
        <w:t xml:space="preserve">Ancora secondo la stessa sentenza, il significato del precetto costituzionale, per il quale il matrimonio è tra persone di sesso </w:t>
      </w:r>
      <w:proofErr w:type="gramStart"/>
      <w:r w:rsidRPr="00751C52">
        <w:rPr>
          <w:rFonts w:ascii="Times New Roman" w:eastAsia="Times New Roman" w:hAnsi="Times New Roman" w:cs="Times New Roman"/>
          <w:color w:val="222222"/>
          <w:sz w:val="24"/>
          <w:szCs w:val="24"/>
        </w:rPr>
        <w:t>diverso,  “</w:t>
      </w:r>
      <w:proofErr w:type="gramEnd"/>
      <w:r w:rsidRPr="00751C52">
        <w:rPr>
          <w:rFonts w:ascii="Times New Roman" w:eastAsia="Times New Roman" w:hAnsi="Times New Roman" w:cs="Times New Roman"/>
          <w:color w:val="222222"/>
          <w:sz w:val="24"/>
          <w:szCs w:val="24"/>
        </w:rPr>
        <w:t>non può essere superato per via ermeneutica, perché non si tratterebbe di una semplice rilettura del sistema o di abbandonare una mera prassi interpretativa, bensì di procedere ad un’interpretazione creativa”. Dunque “le unioni omosessuali non possono essere ritenute omogenee al matrimonio” e non è, quindi, ammissibile una equiparazione delle due discipline.</w:t>
      </w:r>
    </w:p>
    <w:p w:rsidR="00185FA2" w:rsidRPr="00751C52" w:rsidRDefault="00185FA2" w:rsidP="009B0E51">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color w:val="222222"/>
          <w:sz w:val="24"/>
          <w:szCs w:val="24"/>
        </w:rPr>
        <w:t xml:space="preserve">Nel dettare una regolamentazione generale per le unioni </w:t>
      </w:r>
      <w:proofErr w:type="spellStart"/>
      <w:r w:rsidRPr="00751C52">
        <w:rPr>
          <w:rFonts w:ascii="Times New Roman" w:eastAsia="Times New Roman" w:hAnsi="Times New Roman" w:cs="Times New Roman"/>
          <w:color w:val="222222"/>
          <w:sz w:val="24"/>
          <w:szCs w:val="24"/>
        </w:rPr>
        <w:t>omosesssuali</w:t>
      </w:r>
      <w:proofErr w:type="spellEnd"/>
      <w:r w:rsidRPr="00751C52">
        <w:rPr>
          <w:rFonts w:ascii="Times New Roman" w:eastAsia="Times New Roman" w:hAnsi="Times New Roman" w:cs="Times New Roman"/>
          <w:color w:val="222222"/>
          <w:sz w:val="24"/>
          <w:szCs w:val="24"/>
        </w:rPr>
        <w:t xml:space="preserve">, il Parlamento </w:t>
      </w:r>
      <w:proofErr w:type="gramStart"/>
      <w:r w:rsidRPr="00751C52">
        <w:rPr>
          <w:rFonts w:ascii="Times New Roman" w:eastAsia="Times New Roman" w:hAnsi="Times New Roman" w:cs="Times New Roman"/>
          <w:color w:val="222222"/>
          <w:sz w:val="24"/>
          <w:szCs w:val="24"/>
        </w:rPr>
        <w:t>non  può</w:t>
      </w:r>
      <w:proofErr w:type="gramEnd"/>
      <w:r w:rsidRPr="00751C52">
        <w:rPr>
          <w:rFonts w:ascii="Times New Roman" w:eastAsia="Times New Roman" w:hAnsi="Times New Roman" w:cs="Times New Roman"/>
          <w:color w:val="222222"/>
          <w:sz w:val="24"/>
          <w:szCs w:val="24"/>
        </w:rPr>
        <w:t xml:space="preserve"> non tener conto dei  principi enunciati dalla Corte costituzionale. </w:t>
      </w:r>
    </w:p>
    <w:p w:rsidR="00185FA2" w:rsidRPr="00751C52" w:rsidRDefault="00185FA2"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color w:val="222222"/>
          <w:sz w:val="24"/>
          <w:szCs w:val="24"/>
        </w:rPr>
        <w:t xml:space="preserve">Il percorso legittimo non è la omologazione alla disciplina del matrimonio, attuata attraverso il rinvio e la ricezione della disciplina dettata dal codice civile per il matrimonio ed </w:t>
      </w:r>
      <w:proofErr w:type="gramStart"/>
      <w:r w:rsidRPr="00751C52">
        <w:rPr>
          <w:rFonts w:ascii="Times New Roman" w:eastAsia="Times New Roman" w:hAnsi="Times New Roman" w:cs="Times New Roman"/>
          <w:color w:val="222222"/>
          <w:sz w:val="24"/>
          <w:szCs w:val="24"/>
        </w:rPr>
        <w:t>i  rapporti</w:t>
      </w:r>
      <w:proofErr w:type="gramEnd"/>
      <w:r w:rsidRPr="00751C52">
        <w:rPr>
          <w:rFonts w:ascii="Times New Roman" w:eastAsia="Times New Roman" w:hAnsi="Times New Roman" w:cs="Times New Roman"/>
          <w:color w:val="222222"/>
          <w:sz w:val="24"/>
          <w:szCs w:val="24"/>
        </w:rPr>
        <w:t xml:space="preserve"> tra coniugi, e neppure attraverso la ripetizione di formule normative di  identico tenore letterale della disciplina matrimoniale.</w:t>
      </w:r>
    </w:p>
    <w:p w:rsidR="00185FA2" w:rsidRPr="00751C52" w:rsidRDefault="00EF447D"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color w:val="222222"/>
          <w:sz w:val="24"/>
          <w:szCs w:val="24"/>
        </w:rPr>
        <w:t>Il Parlamento dev</w:t>
      </w:r>
      <w:r w:rsidR="00185FA2" w:rsidRPr="00751C52">
        <w:rPr>
          <w:rFonts w:ascii="Times New Roman" w:eastAsia="Times New Roman" w:hAnsi="Times New Roman" w:cs="Times New Roman"/>
          <w:color w:val="222222"/>
          <w:sz w:val="24"/>
          <w:szCs w:val="24"/>
        </w:rPr>
        <w:t xml:space="preserve">e, piuttosto, individuare quando ricorra una “condizione </w:t>
      </w:r>
      <w:proofErr w:type="gramStart"/>
      <w:r w:rsidR="00185FA2" w:rsidRPr="00751C52">
        <w:rPr>
          <w:rFonts w:ascii="Times New Roman" w:eastAsia="Times New Roman" w:hAnsi="Times New Roman" w:cs="Times New Roman"/>
          <w:color w:val="222222"/>
          <w:sz w:val="24"/>
          <w:szCs w:val="24"/>
        </w:rPr>
        <w:t>di  coppia</w:t>
      </w:r>
      <w:proofErr w:type="gramEnd"/>
      <w:r w:rsidR="00185FA2" w:rsidRPr="00751C52">
        <w:rPr>
          <w:rFonts w:ascii="Times New Roman" w:eastAsia="Times New Roman" w:hAnsi="Times New Roman" w:cs="Times New Roman"/>
          <w:color w:val="222222"/>
          <w:sz w:val="24"/>
          <w:szCs w:val="24"/>
        </w:rPr>
        <w:t>” connotata da una stabile convivenza, e determinare quindi i “connessi diritti e doveri”, che muovono essenzialmente sul piano dei rapporti personali e patrimoniali. </w:t>
      </w:r>
    </w:p>
    <w:p w:rsidR="00185FA2" w:rsidRPr="00751C52" w:rsidRDefault="00185FA2" w:rsidP="009B0E51">
      <w:pPr>
        <w:shd w:val="clear" w:color="auto" w:fill="FFFFFF"/>
        <w:spacing w:after="0" w:line="360" w:lineRule="auto"/>
        <w:ind w:right="1700"/>
        <w:jc w:val="both"/>
        <w:rPr>
          <w:rFonts w:ascii="Times New Roman" w:eastAsia="Times New Roman" w:hAnsi="Times New Roman" w:cs="Times New Roman"/>
          <w:color w:val="222222"/>
          <w:sz w:val="24"/>
          <w:szCs w:val="24"/>
        </w:rPr>
      </w:pPr>
      <w:r w:rsidRPr="00751C52">
        <w:rPr>
          <w:rFonts w:ascii="Times New Roman" w:eastAsia="Times New Roman" w:hAnsi="Times New Roman" w:cs="Times New Roman"/>
          <w:color w:val="222222"/>
          <w:sz w:val="24"/>
          <w:szCs w:val="24"/>
        </w:rPr>
        <w:t xml:space="preserve">Ben diversa, infine, la disciplina dei rapporti con altri soggetti, in particolare con minori, per i quali ogni valutazione, sempre orientata all'esclusivo interesse del minore, va appropriatamente rimessa alla disciplina organica degli appositi istituti dell'adozione e dell'affidamento o, altrimenti rinviata ad un successivo intervento legislativo che prenda in considerazione complessivamente la materia.   </w:t>
      </w:r>
      <w:r w:rsidR="00EF447D" w:rsidRPr="00751C52">
        <w:rPr>
          <w:rFonts w:ascii="Times New Roman" w:eastAsia="Times New Roman" w:hAnsi="Times New Roman" w:cs="Times New Roman"/>
          <w:color w:val="222222"/>
          <w:sz w:val="24"/>
          <w:szCs w:val="24"/>
        </w:rPr>
        <w:t>R</w:t>
      </w:r>
      <w:r w:rsidRPr="00751C52">
        <w:rPr>
          <w:rFonts w:ascii="Times New Roman" w:eastAsia="Times New Roman" w:hAnsi="Times New Roman" w:cs="Times New Roman"/>
          <w:color w:val="222222"/>
          <w:sz w:val="24"/>
          <w:szCs w:val="24"/>
        </w:rPr>
        <w:t>elativamente </w:t>
      </w:r>
      <w:proofErr w:type="gramStart"/>
      <w:r w:rsidRPr="00751C52">
        <w:rPr>
          <w:rFonts w:ascii="Times New Roman" w:eastAsia="Times New Roman" w:hAnsi="Times New Roman" w:cs="Times New Roman"/>
          <w:color w:val="000000"/>
          <w:sz w:val="24"/>
          <w:szCs w:val="24"/>
        </w:rPr>
        <w:t>all'affidamento,  </w:t>
      </w:r>
      <w:r w:rsidR="00EF447D" w:rsidRPr="00751C52">
        <w:rPr>
          <w:rFonts w:ascii="Times New Roman" w:eastAsia="Times New Roman" w:hAnsi="Times New Roman" w:cs="Times New Roman"/>
          <w:color w:val="000000"/>
          <w:sz w:val="24"/>
          <w:szCs w:val="24"/>
        </w:rPr>
        <w:t>non</w:t>
      </w:r>
      <w:proofErr w:type="gramEnd"/>
      <w:r w:rsidR="00EF447D" w:rsidRPr="00751C52">
        <w:rPr>
          <w:rFonts w:ascii="Times New Roman" w:eastAsia="Times New Roman" w:hAnsi="Times New Roman" w:cs="Times New Roman"/>
          <w:color w:val="000000"/>
          <w:sz w:val="24"/>
          <w:szCs w:val="24"/>
        </w:rPr>
        <w:t xml:space="preserve"> pochi colleghi resta</w:t>
      </w:r>
      <w:r w:rsidRPr="00751C52">
        <w:rPr>
          <w:rFonts w:ascii="Times New Roman" w:eastAsia="Times New Roman" w:hAnsi="Times New Roman" w:cs="Times New Roman"/>
          <w:color w:val="000000"/>
          <w:sz w:val="24"/>
          <w:szCs w:val="24"/>
        </w:rPr>
        <w:t>no contrari</w:t>
      </w:r>
      <w:r w:rsidR="00EF447D" w:rsidRPr="00751C52">
        <w:rPr>
          <w:rFonts w:ascii="Times New Roman" w:eastAsia="Times New Roman" w:hAnsi="Times New Roman" w:cs="Times New Roman"/>
          <w:color w:val="000000"/>
          <w:sz w:val="24"/>
          <w:szCs w:val="24"/>
        </w:rPr>
        <w:t xml:space="preserve">, vedendovi un </w:t>
      </w:r>
      <w:r w:rsidRPr="00751C52">
        <w:rPr>
          <w:rFonts w:ascii="Times New Roman" w:eastAsia="Times New Roman" w:hAnsi="Times New Roman" w:cs="Times New Roman"/>
          <w:color w:val="222222"/>
          <w:sz w:val="24"/>
          <w:szCs w:val="24"/>
        </w:rPr>
        <w:t>riconoscimento surrettizio di una possibile maternità/paternità all'interno di una coppia potenzialmente i</w:t>
      </w:r>
      <w:r w:rsidR="00EF447D" w:rsidRPr="00751C52">
        <w:rPr>
          <w:rFonts w:ascii="Times New Roman" w:eastAsia="Times New Roman" w:hAnsi="Times New Roman" w:cs="Times New Roman"/>
          <w:color w:val="222222"/>
          <w:sz w:val="24"/>
          <w:szCs w:val="24"/>
        </w:rPr>
        <w:t xml:space="preserve">mpossibilitata alla </w:t>
      </w:r>
      <w:proofErr w:type="spellStart"/>
      <w:r w:rsidR="00EF447D" w:rsidRPr="00751C52">
        <w:rPr>
          <w:rFonts w:ascii="Times New Roman" w:eastAsia="Times New Roman" w:hAnsi="Times New Roman" w:cs="Times New Roman"/>
          <w:color w:val="222222"/>
          <w:sz w:val="24"/>
          <w:szCs w:val="24"/>
        </w:rPr>
        <w:t>generatività</w:t>
      </w:r>
      <w:proofErr w:type="spellEnd"/>
      <w:r w:rsidRPr="00751C52">
        <w:rPr>
          <w:rFonts w:ascii="Times New Roman" w:eastAsia="Times New Roman" w:hAnsi="Times New Roman" w:cs="Times New Roman"/>
          <w:color w:val="222222"/>
          <w:sz w:val="24"/>
          <w:szCs w:val="24"/>
        </w:rPr>
        <w:t xml:space="preserve"> naturale.  Potrebbero acc</w:t>
      </w:r>
      <w:r w:rsidR="00EF447D" w:rsidRPr="00751C52">
        <w:rPr>
          <w:rFonts w:ascii="Times New Roman" w:eastAsia="Times New Roman" w:hAnsi="Times New Roman" w:cs="Times New Roman"/>
          <w:color w:val="222222"/>
          <w:sz w:val="24"/>
          <w:szCs w:val="24"/>
        </w:rPr>
        <w:t>ettare, i</w:t>
      </w:r>
      <w:r w:rsidRPr="00751C52">
        <w:rPr>
          <w:rFonts w:ascii="Times New Roman" w:eastAsia="Times New Roman" w:hAnsi="Times New Roman" w:cs="Times New Roman"/>
          <w:color w:val="222222"/>
          <w:sz w:val="24"/>
          <w:szCs w:val="24"/>
        </w:rPr>
        <w:t>n un quadro di mediazione complessiva, solo che</w:t>
      </w:r>
      <w:r w:rsidR="00EF447D" w:rsidRPr="00751C52">
        <w:rPr>
          <w:rFonts w:ascii="Times New Roman" w:eastAsia="Times New Roman" w:hAnsi="Times New Roman" w:cs="Times New Roman"/>
          <w:color w:val="222222"/>
          <w:sz w:val="24"/>
          <w:szCs w:val="24"/>
        </w:rPr>
        <w:t xml:space="preserve"> il tribunale dei minori valuti</w:t>
      </w:r>
      <w:r w:rsidRPr="00751C52">
        <w:rPr>
          <w:rFonts w:ascii="Times New Roman" w:eastAsia="Times New Roman" w:hAnsi="Times New Roman" w:cs="Times New Roman"/>
          <w:color w:val="222222"/>
          <w:sz w:val="24"/>
          <w:szCs w:val="24"/>
        </w:rPr>
        <w:t>, caso per caso, la possibilità dell'affido del figlio di un partner all'altro partner, nell'interesse esclusivo della crescita armonica del bambino.</w:t>
      </w:r>
    </w:p>
    <w:p w:rsidR="00EC29D9" w:rsidRPr="00751C52" w:rsidRDefault="00FB10E7"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U</w:t>
      </w:r>
      <w:r w:rsidR="00185FA2" w:rsidRPr="00751C52">
        <w:rPr>
          <w:rFonts w:ascii="Times New Roman" w:eastAsia="Times New Roman" w:hAnsi="Times New Roman" w:cs="Times New Roman"/>
          <w:color w:val="222222"/>
          <w:sz w:val="24"/>
          <w:szCs w:val="24"/>
        </w:rPr>
        <w:t>n </w:t>
      </w:r>
      <w:r>
        <w:rPr>
          <w:rFonts w:ascii="Times New Roman" w:eastAsia="Times New Roman" w:hAnsi="Times New Roman" w:cs="Times New Roman"/>
          <w:color w:val="222222"/>
          <w:sz w:val="24"/>
          <w:szCs w:val="24"/>
        </w:rPr>
        <w:t>r</w:t>
      </w:r>
      <w:r w:rsidR="00185FA2" w:rsidRPr="00751C52">
        <w:rPr>
          <w:rFonts w:ascii="Times New Roman" w:eastAsia="Times New Roman" w:hAnsi="Times New Roman" w:cs="Times New Roman"/>
          <w:color w:val="222222"/>
          <w:sz w:val="24"/>
          <w:szCs w:val="24"/>
        </w:rPr>
        <w:t xml:space="preserve">isultato si è ottenuto </w:t>
      </w:r>
      <w:r w:rsidR="004F773D" w:rsidRPr="00751C52">
        <w:rPr>
          <w:rFonts w:ascii="Times New Roman" w:eastAsia="Times New Roman" w:hAnsi="Times New Roman" w:cs="Times New Roman"/>
          <w:color w:val="222222"/>
          <w:sz w:val="24"/>
          <w:szCs w:val="24"/>
        </w:rPr>
        <w:t>nella Commissione Giustizia del</w:t>
      </w:r>
      <w:r w:rsidR="00185FA2" w:rsidRPr="00751C52">
        <w:rPr>
          <w:rFonts w:ascii="Times New Roman" w:eastAsia="Times New Roman" w:hAnsi="Times New Roman" w:cs="Times New Roman"/>
          <w:color w:val="222222"/>
          <w:sz w:val="24"/>
          <w:szCs w:val="24"/>
        </w:rPr>
        <w:t xml:space="preserve"> Senato</w:t>
      </w:r>
      <w:r w:rsidR="00313404" w:rsidRPr="00751C52">
        <w:rPr>
          <w:rFonts w:ascii="Times New Roman" w:eastAsia="Times New Roman" w:hAnsi="Times New Roman" w:cs="Times New Roman"/>
          <w:color w:val="222222"/>
          <w:sz w:val="24"/>
          <w:szCs w:val="24"/>
        </w:rPr>
        <w:t xml:space="preserve"> </w:t>
      </w:r>
      <w:r w:rsidR="00802286" w:rsidRPr="00751C52">
        <w:rPr>
          <w:rFonts w:ascii="Times New Roman" w:eastAsia="Times New Roman" w:hAnsi="Times New Roman" w:cs="Times New Roman"/>
          <w:color w:val="222222"/>
          <w:sz w:val="24"/>
          <w:szCs w:val="24"/>
        </w:rPr>
        <w:t xml:space="preserve">con </w:t>
      </w:r>
      <w:r w:rsidR="00185FA2" w:rsidRPr="00751C52">
        <w:rPr>
          <w:rFonts w:ascii="Times New Roman" w:eastAsia="Times New Roman" w:hAnsi="Times New Roman" w:cs="Times New Roman"/>
          <w:color w:val="222222"/>
          <w:sz w:val="24"/>
          <w:szCs w:val="24"/>
        </w:rPr>
        <w:t>una modifica al testo base</w:t>
      </w:r>
      <w:r>
        <w:rPr>
          <w:rFonts w:ascii="Times New Roman" w:eastAsia="Times New Roman" w:hAnsi="Times New Roman" w:cs="Times New Roman"/>
          <w:color w:val="222222"/>
          <w:sz w:val="24"/>
          <w:szCs w:val="24"/>
        </w:rPr>
        <w:t>, recependo la definizione di “specifica formazione sociale”</w:t>
      </w:r>
      <w:r w:rsidR="00185FA2" w:rsidRPr="00751C52">
        <w:rPr>
          <w:rFonts w:ascii="Times New Roman" w:eastAsia="Times New Roman" w:hAnsi="Times New Roman" w:cs="Times New Roman"/>
          <w:color w:val="222222"/>
          <w:sz w:val="24"/>
          <w:szCs w:val="24"/>
        </w:rPr>
        <w:t>.</w:t>
      </w:r>
    </w:p>
    <w:p w:rsidR="0004522E" w:rsidRPr="00751C52" w:rsidRDefault="00E151F7"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w:t>
      </w:r>
      <w:r w:rsidR="0004522E" w:rsidRPr="00751C52">
        <w:rPr>
          <w:rFonts w:ascii="Times New Roman" w:eastAsia="Times New Roman" w:hAnsi="Times New Roman" w:cs="Times New Roman"/>
          <w:color w:val="222222"/>
          <w:sz w:val="24"/>
          <w:szCs w:val="24"/>
        </w:rPr>
        <w:t xml:space="preserve">lteriori interventi emendativi </w:t>
      </w:r>
      <w:r>
        <w:rPr>
          <w:rFonts w:ascii="Times New Roman" w:eastAsia="Times New Roman" w:hAnsi="Times New Roman" w:cs="Times New Roman"/>
          <w:color w:val="222222"/>
          <w:sz w:val="24"/>
          <w:szCs w:val="24"/>
        </w:rPr>
        <w:t xml:space="preserve">sono necessari per chiarificare </w:t>
      </w:r>
      <w:r w:rsidR="0004522E" w:rsidRPr="00751C52">
        <w:rPr>
          <w:rFonts w:ascii="Times New Roman" w:eastAsia="Times New Roman" w:hAnsi="Times New Roman" w:cs="Times New Roman"/>
          <w:color w:val="222222"/>
          <w:sz w:val="24"/>
          <w:szCs w:val="24"/>
        </w:rPr>
        <w:t>il testo</w:t>
      </w:r>
      <w:r>
        <w:rPr>
          <w:rFonts w:ascii="Times New Roman" w:eastAsia="Times New Roman" w:hAnsi="Times New Roman" w:cs="Times New Roman"/>
          <w:color w:val="222222"/>
          <w:sz w:val="24"/>
          <w:szCs w:val="24"/>
        </w:rPr>
        <w:t xml:space="preserve"> </w:t>
      </w:r>
      <w:r w:rsidR="0004522E" w:rsidRPr="00751C52">
        <w:rPr>
          <w:rFonts w:ascii="Times New Roman" w:eastAsia="Times New Roman" w:hAnsi="Times New Roman" w:cs="Times New Roman"/>
          <w:color w:val="222222"/>
          <w:sz w:val="24"/>
          <w:szCs w:val="24"/>
        </w:rPr>
        <w:t>(forse meglio sarebbe stato riscriverlo)</w:t>
      </w:r>
      <w:r w:rsidR="00185FA2" w:rsidRPr="00751C52">
        <w:rPr>
          <w:rFonts w:ascii="Times New Roman" w:eastAsia="Times New Roman" w:hAnsi="Times New Roman" w:cs="Times New Roman"/>
          <w:color w:val="222222"/>
          <w:sz w:val="24"/>
          <w:szCs w:val="24"/>
        </w:rPr>
        <w:t>. </w:t>
      </w:r>
    </w:p>
    <w:p w:rsidR="00185FA2" w:rsidRPr="00751C52" w:rsidRDefault="00DA1B0E" w:rsidP="00185FA2">
      <w:pPr>
        <w:shd w:val="clear" w:color="auto" w:fill="FFFFFF"/>
        <w:spacing w:after="0" w:line="360" w:lineRule="auto"/>
        <w:ind w:right="170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Rimane tra l’altro</w:t>
      </w:r>
      <w:r w:rsidR="0004522E" w:rsidRPr="00751C52">
        <w:rPr>
          <w:rFonts w:ascii="Times New Roman" w:eastAsia="Times New Roman" w:hAnsi="Times New Roman" w:cs="Times New Roman"/>
          <w:color w:val="222222"/>
          <w:sz w:val="24"/>
          <w:szCs w:val="24"/>
        </w:rPr>
        <w:t xml:space="preserve"> l’</w:t>
      </w:r>
      <w:r w:rsidR="00185FA2" w:rsidRPr="00751C52">
        <w:rPr>
          <w:rFonts w:ascii="Times New Roman" w:eastAsia="Times New Roman" w:hAnsi="Times New Roman" w:cs="Times New Roman"/>
          <w:color w:val="222222"/>
          <w:sz w:val="24"/>
          <w:szCs w:val="24"/>
        </w:rPr>
        <w:t>obiezione di fondo</w:t>
      </w:r>
      <w:r w:rsidR="0004522E" w:rsidRPr="00751C52">
        <w:rPr>
          <w:rFonts w:ascii="Times New Roman" w:eastAsia="Times New Roman" w:hAnsi="Times New Roman" w:cs="Times New Roman"/>
          <w:color w:val="222222"/>
          <w:sz w:val="24"/>
          <w:szCs w:val="24"/>
        </w:rPr>
        <w:t>,</w:t>
      </w:r>
      <w:r w:rsidR="00185FA2" w:rsidRPr="00751C52">
        <w:rPr>
          <w:rFonts w:ascii="Times New Roman" w:eastAsia="Times New Roman" w:hAnsi="Times New Roman" w:cs="Times New Roman"/>
          <w:color w:val="222222"/>
          <w:sz w:val="24"/>
          <w:szCs w:val="24"/>
        </w:rPr>
        <w:t xml:space="preserve"> cioè se non sarebbe stato preferibile puntare su un istituto che ponesse in essere diritti e doveri riferiti non tanto e non solo a unioni omosessuali, quanto, più in generale ad unioni stabi</w:t>
      </w:r>
      <w:r w:rsidR="0004522E" w:rsidRPr="00751C52">
        <w:rPr>
          <w:rFonts w:ascii="Times New Roman" w:eastAsia="Times New Roman" w:hAnsi="Times New Roman" w:cs="Times New Roman"/>
          <w:color w:val="222222"/>
          <w:sz w:val="24"/>
          <w:szCs w:val="24"/>
        </w:rPr>
        <w:t>li.</w:t>
      </w:r>
    </w:p>
    <w:p w:rsidR="00491E15" w:rsidRPr="00751C52" w:rsidRDefault="00185FA2" w:rsidP="009B0E51">
      <w:pPr>
        <w:shd w:val="clear" w:color="auto" w:fill="FFFFFF"/>
        <w:spacing w:after="0" w:line="360" w:lineRule="auto"/>
        <w:ind w:right="1700"/>
        <w:jc w:val="both"/>
        <w:rPr>
          <w:rFonts w:ascii="Times New Roman" w:hAnsi="Times New Roman" w:cs="Times New Roman"/>
          <w:sz w:val="24"/>
          <w:szCs w:val="24"/>
        </w:rPr>
      </w:pPr>
      <w:r w:rsidRPr="00751C52">
        <w:rPr>
          <w:rFonts w:ascii="Times New Roman" w:eastAsia="Times New Roman" w:hAnsi="Times New Roman" w:cs="Times New Roman"/>
          <w:color w:val="222222"/>
          <w:sz w:val="24"/>
          <w:szCs w:val="24"/>
        </w:rPr>
        <w:t>La necessità di ulteriori interventi riguarda in particolare due criticità: il tema delle adozioni e quello della reversibilità. Mentre il tema della reversibilità presenta profili prevalentemente economici, il tema dell’adozione si impone per la sua evidenza etica. Si potrebbe in proposito considerare l'opportunità di stralciare dal testo di legge quanto riferito alla adozione, prevedendo invece la possibilità dell’affidamento. Al Senato si è così avanzata una seconda proposta: il partner non genitore sia nominato affidatario del minore, con la previsione di un rinnovo automatico dopo due anni, salvo giustificati motivi contrari. Al compimento della maggiore età, il già minore potrebbe accettare l’istanza di adozione. In caso di morte del genitore, il partner affidatario non verrebbe meno al suo ruolo e anzi potrebbe avanzare richiesta di adozione, in forza della continuità degli affetti. L’affido perm</w:t>
      </w:r>
      <w:bookmarkStart w:id="1" w:name="14f792c259df201d_14f792b02380123c_14efe6"/>
      <w:bookmarkEnd w:id="1"/>
      <w:r w:rsidRPr="00751C52">
        <w:rPr>
          <w:rFonts w:ascii="Times New Roman" w:eastAsia="Times New Roman" w:hAnsi="Times New Roman" w:cs="Times New Roman"/>
          <w:color w:val="222222"/>
          <w:sz w:val="24"/>
          <w:szCs w:val="24"/>
        </w:rPr>
        <w:t>etterebbe quindi di svolgere pienamente le responsabilità genitoriali ma, al contempo, escluderebbe</w:t>
      </w:r>
      <w:r w:rsidR="0004522E" w:rsidRPr="00751C52">
        <w:rPr>
          <w:rFonts w:ascii="Times New Roman" w:eastAsia="Times New Roman" w:hAnsi="Times New Roman" w:cs="Times New Roman"/>
          <w:color w:val="222222"/>
          <w:sz w:val="24"/>
          <w:szCs w:val="24"/>
        </w:rPr>
        <w:t xml:space="preserve"> </w:t>
      </w:r>
      <w:r w:rsidRPr="00751C52">
        <w:rPr>
          <w:rFonts w:ascii="Times New Roman" w:eastAsia="Times New Roman" w:hAnsi="Times New Roman" w:cs="Times New Roman"/>
          <w:color w:val="222222"/>
          <w:sz w:val="24"/>
          <w:szCs w:val="24"/>
        </w:rPr>
        <w:t>l’attribuzione nello stato civile del minore di una doppia paternità o maternità.  </w:t>
      </w:r>
    </w:p>
    <w:sectPr w:rsidR="00491E15" w:rsidRPr="00751C52" w:rsidSect="00491E1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26" w:rsidRDefault="00BB4A26" w:rsidP="00185FA2">
      <w:pPr>
        <w:spacing w:after="0" w:line="240" w:lineRule="auto"/>
      </w:pPr>
      <w:r>
        <w:separator/>
      </w:r>
    </w:p>
  </w:endnote>
  <w:endnote w:type="continuationSeparator" w:id="0">
    <w:p w:rsidR="00BB4A26" w:rsidRDefault="00BB4A26" w:rsidP="0018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1485"/>
      <w:docPartObj>
        <w:docPartGallery w:val="Page Numbers (Bottom of Page)"/>
        <w:docPartUnique/>
      </w:docPartObj>
    </w:sdtPr>
    <w:sdtEndPr/>
    <w:sdtContent>
      <w:p w:rsidR="00185FA2" w:rsidRDefault="00F87C2C">
        <w:pPr>
          <w:pStyle w:val="Pidipagina"/>
          <w:jc w:val="right"/>
        </w:pPr>
        <w:r>
          <w:fldChar w:fldCharType="begin"/>
        </w:r>
        <w:r>
          <w:instrText xml:space="preserve"> PAGE   \* MERGEFORMAT </w:instrText>
        </w:r>
        <w:r>
          <w:fldChar w:fldCharType="separate"/>
        </w:r>
        <w:r w:rsidR="008E1363">
          <w:rPr>
            <w:noProof/>
          </w:rPr>
          <w:t>3</w:t>
        </w:r>
        <w:r>
          <w:rPr>
            <w:noProof/>
          </w:rPr>
          <w:fldChar w:fldCharType="end"/>
        </w:r>
      </w:p>
    </w:sdtContent>
  </w:sdt>
  <w:p w:rsidR="00185FA2" w:rsidRDefault="00185F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26" w:rsidRDefault="00BB4A26" w:rsidP="00185FA2">
      <w:pPr>
        <w:spacing w:after="0" w:line="240" w:lineRule="auto"/>
      </w:pPr>
      <w:r>
        <w:separator/>
      </w:r>
    </w:p>
  </w:footnote>
  <w:footnote w:type="continuationSeparator" w:id="0">
    <w:p w:rsidR="00BB4A26" w:rsidRDefault="00BB4A26" w:rsidP="00185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A2"/>
    <w:rsid w:val="000213A2"/>
    <w:rsid w:val="0004522E"/>
    <w:rsid w:val="00185FA2"/>
    <w:rsid w:val="00313404"/>
    <w:rsid w:val="00491E15"/>
    <w:rsid w:val="004F773D"/>
    <w:rsid w:val="00547FA4"/>
    <w:rsid w:val="00751C52"/>
    <w:rsid w:val="00802286"/>
    <w:rsid w:val="008E1363"/>
    <w:rsid w:val="009B0E51"/>
    <w:rsid w:val="00BB4A26"/>
    <w:rsid w:val="00DA1B0E"/>
    <w:rsid w:val="00E151F7"/>
    <w:rsid w:val="00EA4393"/>
    <w:rsid w:val="00EC29D9"/>
    <w:rsid w:val="00EF447D"/>
    <w:rsid w:val="00F87C2C"/>
    <w:rsid w:val="00FB1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0E82C-5738-4BFA-ABC7-17557534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85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185FA2"/>
  </w:style>
  <w:style w:type="paragraph" w:styleId="Intestazione">
    <w:name w:val="header"/>
    <w:basedOn w:val="Normale"/>
    <w:link w:val="IntestazioneCarattere"/>
    <w:uiPriority w:val="99"/>
    <w:semiHidden/>
    <w:unhideWhenUsed/>
    <w:rsid w:val="00185F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85FA2"/>
  </w:style>
  <w:style w:type="paragraph" w:styleId="Pidipagina">
    <w:name w:val="footer"/>
    <w:basedOn w:val="Normale"/>
    <w:link w:val="PidipaginaCarattere"/>
    <w:uiPriority w:val="99"/>
    <w:unhideWhenUsed/>
    <w:rsid w:val="00185F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4126">
      <w:bodyDiv w:val="1"/>
      <w:marLeft w:val="0"/>
      <w:marRight w:val="0"/>
      <w:marTop w:val="0"/>
      <w:marBottom w:val="0"/>
      <w:divBdr>
        <w:top w:val="none" w:sz="0" w:space="0" w:color="auto"/>
        <w:left w:val="none" w:sz="0" w:space="0" w:color="auto"/>
        <w:bottom w:val="none" w:sz="0" w:space="0" w:color="auto"/>
        <w:right w:val="none" w:sz="0" w:space="0" w:color="auto"/>
      </w:divBdr>
      <w:divsChild>
        <w:div w:id="430931218">
          <w:marLeft w:val="0"/>
          <w:marRight w:val="0"/>
          <w:marTop w:val="0"/>
          <w:marBottom w:val="0"/>
          <w:divBdr>
            <w:top w:val="none" w:sz="0" w:space="0" w:color="auto"/>
            <w:left w:val="none" w:sz="0" w:space="0" w:color="auto"/>
            <w:bottom w:val="none" w:sz="0" w:space="0" w:color="auto"/>
            <w:right w:val="none" w:sz="0" w:space="0" w:color="auto"/>
          </w:divBdr>
          <w:divsChild>
            <w:div w:id="1791240799">
              <w:marLeft w:val="0"/>
              <w:marRight w:val="0"/>
              <w:marTop w:val="0"/>
              <w:marBottom w:val="0"/>
              <w:divBdr>
                <w:top w:val="none" w:sz="0" w:space="0" w:color="auto"/>
                <w:left w:val="none" w:sz="0" w:space="0" w:color="auto"/>
                <w:bottom w:val="none" w:sz="0" w:space="0" w:color="auto"/>
                <w:right w:val="none" w:sz="0" w:space="0" w:color="auto"/>
              </w:divBdr>
              <w:divsChild>
                <w:div w:id="1641380298">
                  <w:marLeft w:val="0"/>
                  <w:marRight w:val="0"/>
                  <w:marTop w:val="0"/>
                  <w:marBottom w:val="0"/>
                  <w:divBdr>
                    <w:top w:val="none" w:sz="0" w:space="0" w:color="auto"/>
                    <w:left w:val="none" w:sz="0" w:space="0" w:color="auto"/>
                    <w:bottom w:val="none" w:sz="0" w:space="0" w:color="auto"/>
                    <w:right w:val="none" w:sz="0" w:space="0" w:color="auto"/>
                  </w:divBdr>
                  <w:divsChild>
                    <w:div w:id="655954824">
                      <w:marLeft w:val="0"/>
                      <w:marRight w:val="0"/>
                      <w:marTop w:val="0"/>
                      <w:marBottom w:val="0"/>
                      <w:divBdr>
                        <w:top w:val="none" w:sz="0" w:space="0" w:color="auto"/>
                        <w:left w:val="none" w:sz="0" w:space="0" w:color="auto"/>
                        <w:bottom w:val="none" w:sz="0" w:space="0" w:color="auto"/>
                        <w:right w:val="none" w:sz="0" w:space="0" w:color="auto"/>
                      </w:divBdr>
                      <w:divsChild>
                        <w:div w:id="1739209917">
                          <w:marLeft w:val="0"/>
                          <w:marRight w:val="0"/>
                          <w:marTop w:val="0"/>
                          <w:marBottom w:val="0"/>
                          <w:divBdr>
                            <w:top w:val="none" w:sz="0" w:space="0" w:color="auto"/>
                            <w:left w:val="none" w:sz="0" w:space="0" w:color="auto"/>
                            <w:bottom w:val="none" w:sz="0" w:space="0" w:color="auto"/>
                            <w:right w:val="none" w:sz="0" w:space="0" w:color="auto"/>
                          </w:divBdr>
                          <w:divsChild>
                            <w:div w:id="345210404">
                              <w:marLeft w:val="0"/>
                              <w:marRight w:val="0"/>
                              <w:marTop w:val="0"/>
                              <w:marBottom w:val="0"/>
                              <w:divBdr>
                                <w:top w:val="none" w:sz="0" w:space="0" w:color="auto"/>
                                <w:left w:val="none" w:sz="0" w:space="0" w:color="auto"/>
                                <w:bottom w:val="none" w:sz="0" w:space="0" w:color="auto"/>
                                <w:right w:val="none" w:sz="0" w:space="0" w:color="auto"/>
                              </w:divBdr>
                              <w:divsChild>
                                <w:div w:id="1924333895">
                                  <w:marLeft w:val="0"/>
                                  <w:marRight w:val="0"/>
                                  <w:marTop w:val="0"/>
                                  <w:marBottom w:val="0"/>
                                  <w:divBdr>
                                    <w:top w:val="none" w:sz="0" w:space="0" w:color="auto"/>
                                    <w:left w:val="none" w:sz="0" w:space="0" w:color="auto"/>
                                    <w:bottom w:val="none" w:sz="0" w:space="0" w:color="auto"/>
                                    <w:right w:val="none" w:sz="0" w:space="0" w:color="auto"/>
                                  </w:divBdr>
                                  <w:divsChild>
                                    <w:div w:id="588005146">
                                      <w:marLeft w:val="0"/>
                                      <w:marRight w:val="0"/>
                                      <w:marTop w:val="0"/>
                                      <w:marBottom w:val="0"/>
                                      <w:divBdr>
                                        <w:top w:val="none" w:sz="0" w:space="0" w:color="auto"/>
                                        <w:left w:val="none" w:sz="0" w:space="0" w:color="auto"/>
                                        <w:bottom w:val="none" w:sz="0" w:space="0" w:color="auto"/>
                                        <w:right w:val="none" w:sz="0" w:space="0" w:color="auto"/>
                                      </w:divBdr>
                                      <w:divsChild>
                                        <w:div w:id="613051447">
                                          <w:marLeft w:val="0"/>
                                          <w:marRight w:val="0"/>
                                          <w:marTop w:val="0"/>
                                          <w:marBottom w:val="0"/>
                                          <w:divBdr>
                                            <w:top w:val="none" w:sz="0" w:space="0" w:color="auto"/>
                                            <w:left w:val="none" w:sz="0" w:space="0" w:color="auto"/>
                                            <w:bottom w:val="none" w:sz="0" w:space="0" w:color="auto"/>
                                            <w:right w:val="none" w:sz="0" w:space="0" w:color="auto"/>
                                          </w:divBdr>
                                          <w:divsChild>
                                            <w:div w:id="1112437329">
                                              <w:marLeft w:val="0"/>
                                              <w:marRight w:val="0"/>
                                              <w:marTop w:val="0"/>
                                              <w:marBottom w:val="0"/>
                                              <w:divBdr>
                                                <w:top w:val="none" w:sz="0" w:space="0" w:color="auto"/>
                                                <w:left w:val="none" w:sz="0" w:space="0" w:color="auto"/>
                                                <w:bottom w:val="none" w:sz="0" w:space="0" w:color="auto"/>
                                                <w:right w:val="none" w:sz="0" w:space="0" w:color="auto"/>
                                              </w:divBdr>
                                              <w:divsChild>
                                                <w:div w:id="1547327949">
                                                  <w:marLeft w:val="0"/>
                                                  <w:marRight w:val="0"/>
                                                  <w:marTop w:val="0"/>
                                                  <w:marBottom w:val="0"/>
                                                  <w:divBdr>
                                                    <w:top w:val="none" w:sz="0" w:space="0" w:color="auto"/>
                                                    <w:left w:val="none" w:sz="0" w:space="0" w:color="auto"/>
                                                    <w:bottom w:val="none" w:sz="0" w:space="0" w:color="auto"/>
                                                    <w:right w:val="none" w:sz="0" w:space="0" w:color="auto"/>
                                                  </w:divBdr>
                                                  <w:divsChild>
                                                    <w:div w:id="333997773">
                                                      <w:marLeft w:val="0"/>
                                                      <w:marRight w:val="0"/>
                                                      <w:marTop w:val="0"/>
                                                      <w:marBottom w:val="0"/>
                                                      <w:divBdr>
                                                        <w:top w:val="none" w:sz="0" w:space="0" w:color="auto"/>
                                                        <w:left w:val="none" w:sz="0" w:space="0" w:color="auto"/>
                                                        <w:bottom w:val="none" w:sz="0" w:space="0" w:color="auto"/>
                                                        <w:right w:val="none" w:sz="0" w:space="0" w:color="auto"/>
                                                      </w:divBdr>
                                                      <w:divsChild>
                                                        <w:div w:id="304314844">
                                                          <w:marLeft w:val="0"/>
                                                          <w:marRight w:val="0"/>
                                                          <w:marTop w:val="0"/>
                                                          <w:marBottom w:val="0"/>
                                                          <w:divBdr>
                                                            <w:top w:val="none" w:sz="0" w:space="0" w:color="auto"/>
                                                            <w:left w:val="none" w:sz="0" w:space="0" w:color="auto"/>
                                                            <w:bottom w:val="none" w:sz="0" w:space="0" w:color="auto"/>
                                                            <w:right w:val="none" w:sz="0" w:space="0" w:color="auto"/>
                                                          </w:divBdr>
                                                          <w:divsChild>
                                                            <w:div w:id="1716083622">
                                                              <w:marLeft w:val="0"/>
                                                              <w:marRight w:val="0"/>
                                                              <w:marTop w:val="0"/>
                                                              <w:marBottom w:val="0"/>
                                                              <w:divBdr>
                                                                <w:top w:val="none" w:sz="0" w:space="0" w:color="auto"/>
                                                                <w:left w:val="none" w:sz="0" w:space="0" w:color="auto"/>
                                                                <w:bottom w:val="none" w:sz="0" w:space="0" w:color="auto"/>
                                                                <w:right w:val="none" w:sz="0" w:space="0" w:color="auto"/>
                                                              </w:divBdr>
                                                              <w:divsChild>
                                                                <w:div w:id="123354723">
                                                                  <w:marLeft w:val="0"/>
                                                                  <w:marRight w:val="0"/>
                                                                  <w:marTop w:val="0"/>
                                                                  <w:marBottom w:val="0"/>
                                                                  <w:divBdr>
                                                                    <w:top w:val="none" w:sz="0" w:space="0" w:color="auto"/>
                                                                    <w:left w:val="none" w:sz="0" w:space="0" w:color="auto"/>
                                                                    <w:bottom w:val="none" w:sz="0" w:space="0" w:color="auto"/>
                                                                    <w:right w:val="none" w:sz="0" w:space="0" w:color="auto"/>
                                                                  </w:divBdr>
                                                                  <w:divsChild>
                                                                    <w:div w:id="1514106247">
                                                                      <w:marLeft w:val="0"/>
                                                                      <w:marRight w:val="450"/>
                                                                      <w:marTop w:val="0"/>
                                                                      <w:marBottom w:val="0"/>
                                                                      <w:divBdr>
                                                                        <w:top w:val="none" w:sz="0" w:space="0" w:color="auto"/>
                                                                        <w:left w:val="none" w:sz="0" w:space="0" w:color="auto"/>
                                                                        <w:bottom w:val="none" w:sz="0" w:space="0" w:color="auto"/>
                                                                        <w:right w:val="none" w:sz="0" w:space="0" w:color="auto"/>
                                                                      </w:divBdr>
                                                                      <w:divsChild>
                                                                        <w:div w:id="206991864">
                                                                          <w:marLeft w:val="0"/>
                                                                          <w:marRight w:val="0"/>
                                                                          <w:marTop w:val="0"/>
                                                                          <w:marBottom w:val="0"/>
                                                                          <w:divBdr>
                                                                            <w:top w:val="none" w:sz="0" w:space="0" w:color="auto"/>
                                                                            <w:left w:val="none" w:sz="0" w:space="0" w:color="auto"/>
                                                                            <w:bottom w:val="none" w:sz="0" w:space="0" w:color="auto"/>
                                                                            <w:right w:val="none" w:sz="0" w:space="0" w:color="auto"/>
                                                                          </w:divBdr>
                                                                          <w:divsChild>
                                                                            <w:div w:id="708602504">
                                                                              <w:marLeft w:val="0"/>
                                                                              <w:marRight w:val="0"/>
                                                                              <w:marTop w:val="0"/>
                                                                              <w:marBottom w:val="0"/>
                                                                              <w:divBdr>
                                                                                <w:top w:val="none" w:sz="0" w:space="0" w:color="auto"/>
                                                                                <w:left w:val="none" w:sz="0" w:space="0" w:color="auto"/>
                                                                                <w:bottom w:val="none" w:sz="0" w:space="0" w:color="auto"/>
                                                                                <w:right w:val="none" w:sz="0" w:space="0" w:color="auto"/>
                                                                              </w:divBdr>
                                                                              <w:divsChild>
                                                                                <w:div w:id="1094939647">
                                                                                  <w:marLeft w:val="0"/>
                                                                                  <w:marRight w:val="0"/>
                                                                                  <w:marTop w:val="0"/>
                                                                                  <w:marBottom w:val="0"/>
                                                                                  <w:divBdr>
                                                                                    <w:top w:val="none" w:sz="0" w:space="0" w:color="auto"/>
                                                                                    <w:left w:val="none" w:sz="0" w:space="0" w:color="auto"/>
                                                                                    <w:bottom w:val="none" w:sz="0" w:space="0" w:color="auto"/>
                                                                                    <w:right w:val="none" w:sz="0" w:space="0" w:color="auto"/>
                                                                                  </w:divBdr>
                                                                                  <w:divsChild>
                                                                                    <w:div w:id="236788259">
                                                                                      <w:marLeft w:val="0"/>
                                                                                      <w:marRight w:val="0"/>
                                                                                      <w:marTop w:val="0"/>
                                                                                      <w:marBottom w:val="0"/>
                                                                                      <w:divBdr>
                                                                                        <w:top w:val="none" w:sz="0" w:space="0" w:color="auto"/>
                                                                                        <w:left w:val="none" w:sz="0" w:space="0" w:color="auto"/>
                                                                                        <w:bottom w:val="none" w:sz="0" w:space="0" w:color="auto"/>
                                                                                        <w:right w:val="none" w:sz="0" w:space="0" w:color="auto"/>
                                                                                      </w:divBdr>
                                                                                      <w:divsChild>
                                                                                        <w:div w:id="1689870476">
                                                                                          <w:marLeft w:val="0"/>
                                                                                          <w:marRight w:val="0"/>
                                                                                          <w:marTop w:val="0"/>
                                                                                          <w:marBottom w:val="0"/>
                                                                                          <w:divBdr>
                                                                                            <w:top w:val="single" w:sz="2" w:space="0" w:color="EFEFEF"/>
                                                                                            <w:left w:val="none" w:sz="0" w:space="0" w:color="auto"/>
                                                                                            <w:bottom w:val="none" w:sz="0" w:space="0" w:color="auto"/>
                                                                                            <w:right w:val="none" w:sz="0" w:space="0" w:color="auto"/>
                                                                                          </w:divBdr>
                                                                                          <w:divsChild>
                                                                                            <w:div w:id="864051800">
                                                                                              <w:marLeft w:val="0"/>
                                                                                              <w:marRight w:val="0"/>
                                                                                              <w:marTop w:val="0"/>
                                                                                              <w:marBottom w:val="0"/>
                                                                                              <w:divBdr>
                                                                                                <w:top w:val="single" w:sz="6" w:space="0" w:color="D8D8D8"/>
                                                                                                <w:left w:val="none" w:sz="0" w:space="0" w:color="auto"/>
                                                                                                <w:bottom w:val="none" w:sz="0" w:space="0" w:color="D8D8D8"/>
                                                                                                <w:right w:val="none" w:sz="0" w:space="0" w:color="auto"/>
                                                                                              </w:divBdr>
                                                                                              <w:divsChild>
                                                                                                <w:div w:id="1090738407">
                                                                                                  <w:marLeft w:val="0"/>
                                                                                                  <w:marRight w:val="0"/>
                                                                                                  <w:marTop w:val="0"/>
                                                                                                  <w:marBottom w:val="0"/>
                                                                                                  <w:divBdr>
                                                                                                    <w:top w:val="none" w:sz="0" w:space="0" w:color="auto"/>
                                                                                                    <w:left w:val="none" w:sz="0" w:space="0" w:color="auto"/>
                                                                                                    <w:bottom w:val="none" w:sz="0" w:space="0" w:color="auto"/>
                                                                                                    <w:right w:val="none" w:sz="0" w:space="0" w:color="auto"/>
                                                                                                  </w:divBdr>
                                                                                                  <w:divsChild>
                                                                                                    <w:div w:id="868638535">
                                                                                                      <w:marLeft w:val="0"/>
                                                                                                      <w:marRight w:val="0"/>
                                                                                                      <w:marTop w:val="0"/>
                                                                                                      <w:marBottom w:val="0"/>
                                                                                                      <w:divBdr>
                                                                                                        <w:top w:val="none" w:sz="0" w:space="0" w:color="auto"/>
                                                                                                        <w:left w:val="none" w:sz="0" w:space="0" w:color="auto"/>
                                                                                                        <w:bottom w:val="none" w:sz="0" w:space="0" w:color="auto"/>
                                                                                                        <w:right w:val="none" w:sz="0" w:space="0" w:color="auto"/>
                                                                                                      </w:divBdr>
                                                                                                      <w:divsChild>
                                                                                                        <w:div w:id="1450665409">
                                                                                                          <w:marLeft w:val="0"/>
                                                                                                          <w:marRight w:val="0"/>
                                                                                                          <w:marTop w:val="0"/>
                                                                                                          <w:marBottom w:val="0"/>
                                                                                                          <w:divBdr>
                                                                                                            <w:top w:val="none" w:sz="0" w:space="0" w:color="auto"/>
                                                                                                            <w:left w:val="single" w:sz="6" w:space="3" w:color="auto"/>
                                                                                                            <w:bottom w:val="none" w:sz="0" w:space="0" w:color="auto"/>
                                                                                                            <w:right w:val="none" w:sz="0" w:space="0" w:color="auto"/>
                                                                                                          </w:divBdr>
                                                                                                          <w:divsChild>
                                                                                                            <w:div w:id="1251888669">
                                                                                                              <w:marLeft w:val="450"/>
                                                                                                              <w:marRight w:val="0"/>
                                                                                                              <w:marTop w:val="0"/>
                                                                                                              <w:marBottom w:val="0"/>
                                                                                                              <w:divBdr>
                                                                                                                <w:top w:val="none" w:sz="0" w:space="0" w:color="auto"/>
                                                                                                                <w:left w:val="none" w:sz="0" w:space="0" w:color="auto"/>
                                                                                                                <w:bottom w:val="none" w:sz="0" w:space="0" w:color="auto"/>
                                                                                                                <w:right w:val="none" w:sz="0" w:space="0" w:color="auto"/>
                                                                                                              </w:divBdr>
                                                                                                              <w:divsChild>
                                                                                                                <w:div w:id="379281800">
                                                                                                                  <w:marLeft w:val="0"/>
                                                                                                                  <w:marRight w:val="225"/>
                                                                                                                  <w:marTop w:val="75"/>
                                                                                                                  <w:marBottom w:val="0"/>
                                                                                                                  <w:divBdr>
                                                                                                                    <w:top w:val="none" w:sz="0" w:space="0" w:color="auto"/>
                                                                                                                    <w:left w:val="none" w:sz="0" w:space="0" w:color="auto"/>
                                                                                                                    <w:bottom w:val="none" w:sz="0" w:space="0" w:color="auto"/>
                                                                                                                    <w:right w:val="none" w:sz="0" w:space="0" w:color="auto"/>
                                                                                                                  </w:divBdr>
                                                                                                                  <w:divsChild>
                                                                                                                    <w:div w:id="1899588996">
                                                                                                                      <w:marLeft w:val="0"/>
                                                                                                                      <w:marRight w:val="0"/>
                                                                                                                      <w:marTop w:val="0"/>
                                                                                                                      <w:marBottom w:val="0"/>
                                                                                                                      <w:divBdr>
                                                                                                                        <w:top w:val="none" w:sz="0" w:space="0" w:color="auto"/>
                                                                                                                        <w:left w:val="none" w:sz="0" w:space="0" w:color="auto"/>
                                                                                                                        <w:bottom w:val="none" w:sz="0" w:space="0" w:color="auto"/>
                                                                                                                        <w:right w:val="none" w:sz="0" w:space="0" w:color="auto"/>
                                                                                                                      </w:divBdr>
                                                                                                                      <w:divsChild>
                                                                                                                        <w:div w:id="250168001">
                                                                                                                          <w:marLeft w:val="0"/>
                                                                                                                          <w:marRight w:val="0"/>
                                                                                                                          <w:marTop w:val="0"/>
                                                                                                                          <w:marBottom w:val="0"/>
                                                                                                                          <w:divBdr>
                                                                                                                            <w:top w:val="none" w:sz="0" w:space="0" w:color="auto"/>
                                                                                                                            <w:left w:val="none" w:sz="0" w:space="0" w:color="auto"/>
                                                                                                                            <w:bottom w:val="none" w:sz="0" w:space="0" w:color="auto"/>
                                                                                                                            <w:right w:val="none" w:sz="0" w:space="0" w:color="auto"/>
                                                                                                                          </w:divBdr>
                                                                                                                          <w:divsChild>
                                                                                                                            <w:div w:id="1049886724">
                                                                                                                              <w:marLeft w:val="0"/>
                                                                                                                              <w:marRight w:val="0"/>
                                                                                                                              <w:marTop w:val="0"/>
                                                                                                                              <w:marBottom w:val="0"/>
                                                                                                                              <w:divBdr>
                                                                                                                                <w:top w:val="none" w:sz="0" w:space="0" w:color="auto"/>
                                                                                                                                <w:left w:val="none" w:sz="0" w:space="0" w:color="auto"/>
                                                                                                                                <w:bottom w:val="none" w:sz="0" w:space="0" w:color="auto"/>
                                                                                                                                <w:right w:val="none" w:sz="0" w:space="0" w:color="auto"/>
                                                                                                                              </w:divBdr>
                                                                                                                              <w:divsChild>
                                                                                                                                <w:div w:id="90784791">
                                                                                                                                  <w:marLeft w:val="0"/>
                                                                                                                                  <w:marRight w:val="0"/>
                                                                                                                                  <w:marTop w:val="0"/>
                                                                                                                                  <w:marBottom w:val="0"/>
                                                                                                                                  <w:divBdr>
                                                                                                                                    <w:top w:val="none" w:sz="0" w:space="0" w:color="auto"/>
                                                                                                                                    <w:left w:val="none" w:sz="0" w:space="0" w:color="auto"/>
                                                                                                                                    <w:bottom w:val="none" w:sz="0" w:space="0" w:color="auto"/>
                                                                                                                                    <w:right w:val="none" w:sz="0" w:space="0" w:color="auto"/>
                                                                                                                                  </w:divBdr>
                                                                                                                                  <w:divsChild>
                                                                                                                                    <w:div w:id="654726353">
                                                                                                                                      <w:marLeft w:val="0"/>
                                                                                                                                      <w:marRight w:val="0"/>
                                                                                                                                      <w:marTop w:val="0"/>
                                                                                                                                      <w:marBottom w:val="0"/>
                                                                                                                                      <w:divBdr>
                                                                                                                                        <w:top w:val="none" w:sz="0" w:space="0" w:color="auto"/>
                                                                                                                                        <w:left w:val="none" w:sz="0" w:space="0" w:color="auto"/>
                                                                                                                                        <w:bottom w:val="none" w:sz="0" w:space="0" w:color="auto"/>
                                                                                                                                        <w:right w:val="none" w:sz="0" w:space="0" w:color="auto"/>
                                                                                                                                      </w:divBdr>
                                                                                                                                      <w:divsChild>
                                                                                                                                        <w:div w:id="92752875">
                                                                                                                                          <w:marLeft w:val="0"/>
                                                                                                                                          <w:marRight w:val="0"/>
                                                                                                                                          <w:marTop w:val="0"/>
                                                                                                                                          <w:marBottom w:val="0"/>
                                                                                                                                          <w:divBdr>
                                                                                                                                            <w:top w:val="none" w:sz="0" w:space="0" w:color="auto"/>
                                                                                                                                            <w:left w:val="none" w:sz="0" w:space="0" w:color="auto"/>
                                                                                                                                            <w:bottom w:val="none" w:sz="0" w:space="0" w:color="auto"/>
                                                                                                                                            <w:right w:val="none" w:sz="0" w:space="0" w:color="auto"/>
                                                                                                                                          </w:divBdr>
                                                                                                                                          <w:divsChild>
                                                                                                                                            <w:div w:id="172687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67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579533">
                                                                                                                                              <w:marLeft w:val="0"/>
                                                                                                                                              <w:marRight w:val="0"/>
                                                                                                                                              <w:marTop w:val="0"/>
                                                                                                                                              <w:marBottom w:val="0"/>
                                                                                                                                              <w:divBdr>
                                                                                                                                                <w:top w:val="none" w:sz="0" w:space="0" w:color="auto"/>
                                                                                                                                                <w:left w:val="none" w:sz="0" w:space="0" w:color="auto"/>
                                                                                                                                                <w:bottom w:val="none" w:sz="0" w:space="0" w:color="auto"/>
                                                                                                                                                <w:right w:val="none" w:sz="0" w:space="0" w:color="auto"/>
                                                                                                                                              </w:divBdr>
                                                                                                                                            </w:div>
                                                                                                                                            <w:div w:id="2066490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423924">
                                                                                                                                                      <w:marLeft w:val="0"/>
                                                                                                                                                      <w:marRight w:val="195"/>
                                                                                                                                                      <w:marTop w:val="0"/>
                                                                                                                                                      <w:marBottom w:val="0"/>
                                                                                                                                                      <w:divBdr>
                                                                                                                                                        <w:top w:val="none" w:sz="0" w:space="0" w:color="auto"/>
                                                                                                                                                        <w:left w:val="none" w:sz="0" w:space="0" w:color="auto"/>
                                                                                                                                                        <w:bottom w:val="none" w:sz="0" w:space="0" w:color="auto"/>
                                                                                                                                                        <w:right w:val="none" w:sz="0" w:space="0" w:color="auto"/>
                                                                                                                                                      </w:divBdr>
                                                                                                                                                    </w:div>
                                                                                                                                                    <w:div w:id="16857285">
                                                                                                                                                      <w:marLeft w:val="0"/>
                                                                                                                                                      <w:marRight w:val="195"/>
                                                                                                                                                      <w:marTop w:val="0"/>
                                                                                                                                                      <w:marBottom w:val="0"/>
                                                                                                                                                      <w:divBdr>
                                                                                                                                                        <w:top w:val="none" w:sz="0" w:space="0" w:color="auto"/>
                                                                                                                                                        <w:left w:val="none" w:sz="0" w:space="0" w:color="auto"/>
                                                                                                                                                        <w:bottom w:val="none" w:sz="0" w:space="0" w:color="auto"/>
                                                                                                                                                        <w:right w:val="none" w:sz="0" w:space="0" w:color="auto"/>
                                                                                                                                                      </w:divBdr>
                                                                                                                                                    </w:div>
                                                                                                                                                    <w:div w:id="9220974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6F98-9D17-4ECB-9689-941C1F2B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5522</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Casa Preziosi</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Preziosi</dc:creator>
  <cp:keywords/>
  <dc:description/>
  <cp:lastModifiedBy>Francesco</cp:lastModifiedBy>
  <cp:revision>2</cp:revision>
  <cp:lastPrinted>2015-08-31T09:09:00Z</cp:lastPrinted>
  <dcterms:created xsi:type="dcterms:W3CDTF">2015-10-05T11:38:00Z</dcterms:created>
  <dcterms:modified xsi:type="dcterms:W3CDTF">2015-10-05T11:38:00Z</dcterms:modified>
</cp:coreProperties>
</file>