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6C" w:rsidRDefault="00151C72" w:rsidP="00151C72">
      <w:pPr>
        <w:spacing w:after="0" w:line="240" w:lineRule="auto"/>
        <w:rPr>
          <w:i/>
          <w:sz w:val="20"/>
          <w:szCs w:val="20"/>
          <w:u w:val="single"/>
        </w:rPr>
      </w:pPr>
      <w:r w:rsidRPr="00151C72">
        <w:rPr>
          <w:i/>
          <w:sz w:val="20"/>
          <w:szCs w:val="20"/>
          <w:u w:val="single"/>
        </w:rPr>
        <w:t>Misericordia e verità, giustizia e pace</w:t>
      </w:r>
      <w:r w:rsidR="00A96E92">
        <w:rPr>
          <w:i/>
          <w:sz w:val="20"/>
          <w:szCs w:val="20"/>
          <w:u w:val="single"/>
        </w:rPr>
        <w:t xml:space="preserve"> / 1</w:t>
      </w:r>
    </w:p>
    <w:p w:rsidR="0001772E" w:rsidRPr="00151C72" w:rsidRDefault="0001772E" w:rsidP="00151C72">
      <w:pPr>
        <w:spacing w:after="0" w:line="240" w:lineRule="auto"/>
        <w:rPr>
          <w:i/>
          <w:sz w:val="20"/>
          <w:szCs w:val="20"/>
          <w:u w:val="single"/>
        </w:rPr>
      </w:pPr>
    </w:p>
    <w:p w:rsidR="00151C72" w:rsidRPr="0001772E" w:rsidRDefault="00151C72" w:rsidP="00880B9E">
      <w:pPr>
        <w:spacing w:after="0" w:line="240" w:lineRule="auto"/>
        <w:jc w:val="both"/>
        <w:rPr>
          <w:b/>
          <w:sz w:val="24"/>
          <w:szCs w:val="24"/>
        </w:rPr>
      </w:pPr>
      <w:r w:rsidRPr="0001772E">
        <w:rPr>
          <w:b/>
          <w:sz w:val="24"/>
          <w:szCs w:val="24"/>
        </w:rPr>
        <w:t>Una sete di giustizia più attenta a vittime e rei</w:t>
      </w:r>
    </w:p>
    <w:p w:rsidR="00151C72" w:rsidRDefault="00151C72" w:rsidP="00880B9E">
      <w:pPr>
        <w:spacing w:after="0" w:line="240" w:lineRule="auto"/>
        <w:jc w:val="both"/>
        <w:rPr>
          <w:i/>
        </w:rPr>
      </w:pPr>
      <w:r>
        <w:rPr>
          <w:i/>
        </w:rPr>
        <w:t>Prende avvio oggi  una rubrica mensile  sulla cd. “giustizia riparativa”</w:t>
      </w:r>
      <w:r w:rsidR="0001772E">
        <w:rPr>
          <w:i/>
        </w:rPr>
        <w:t xml:space="preserve"> (o “rigenerativa”): una scoperta di una via </w:t>
      </w:r>
      <w:r w:rsidR="00D54706">
        <w:rPr>
          <w:i/>
        </w:rPr>
        <w:t>percorribile</w:t>
      </w:r>
      <w:r w:rsidR="0001772E">
        <w:rPr>
          <w:i/>
        </w:rPr>
        <w:t xml:space="preserve"> nei suoi fondamenti</w:t>
      </w:r>
      <w:r w:rsidR="00D54706">
        <w:rPr>
          <w:i/>
        </w:rPr>
        <w:t xml:space="preserve"> filosofici,</w:t>
      </w:r>
      <w:r w:rsidR="0001772E">
        <w:rPr>
          <w:i/>
        </w:rPr>
        <w:t xml:space="preserve"> biblici, giuridici, sociali e nelle esperienze di vita. La </w:t>
      </w:r>
      <w:r w:rsidR="003719C0">
        <w:rPr>
          <w:i/>
        </w:rPr>
        <w:t>“</w:t>
      </w:r>
      <w:r w:rsidR="0001772E">
        <w:rPr>
          <w:i/>
        </w:rPr>
        <w:t>giustizia dell’incontro</w:t>
      </w:r>
      <w:r w:rsidR="003719C0">
        <w:rPr>
          <w:i/>
        </w:rPr>
        <w:t>”</w:t>
      </w:r>
      <w:r w:rsidR="0001772E">
        <w:rPr>
          <w:i/>
        </w:rPr>
        <w:t xml:space="preserve"> diventa sempre più il futuro della giustizia</w:t>
      </w:r>
    </w:p>
    <w:p w:rsidR="0001772E" w:rsidRDefault="0001772E" w:rsidP="00880B9E">
      <w:pPr>
        <w:spacing w:after="0" w:line="240" w:lineRule="auto"/>
        <w:jc w:val="both"/>
      </w:pPr>
    </w:p>
    <w:p w:rsidR="0001772E" w:rsidRDefault="00880B9E" w:rsidP="00880B9E">
      <w:pPr>
        <w:spacing w:after="0" w:line="240" w:lineRule="auto"/>
        <w:jc w:val="both"/>
      </w:pPr>
      <w:r>
        <w:t xml:space="preserve">In una sua omelia, San Bernardo di </w:t>
      </w:r>
      <w:proofErr w:type="spellStart"/>
      <w:r>
        <w:t>Clairvaux</w:t>
      </w:r>
      <w:proofErr w:type="spellEnd"/>
      <w:r>
        <w:t>, commentando il Salmo 84,11 (“</w:t>
      </w:r>
      <w:r>
        <w:rPr>
          <w:i/>
        </w:rPr>
        <w:t>Misericordia e verità si incontreranno, giustizia e pace si baceranno</w:t>
      </w:r>
      <w:r>
        <w:t>”) immagina una contesa dialettica fra la Misericordia da un lato e la Verità e la Giustizia dall’altro: ognuna portava argomentazioni rispettabilissime per sostenere di essere superiore all’altra. Si diceva</w:t>
      </w:r>
      <w:r w:rsidR="00285A63">
        <w:t xml:space="preserve">no </w:t>
      </w:r>
      <w:r w:rsidR="00487BCB">
        <w:t>vicendevolmente</w:t>
      </w:r>
      <w:r>
        <w:t xml:space="preserve">: </w:t>
      </w:r>
      <w:r w:rsidR="00285A63">
        <w:t>“S</w:t>
      </w:r>
      <w:r>
        <w:t>e Dio è misericordioso, non può essere giusto</w:t>
      </w:r>
      <w:r w:rsidR="00285A63">
        <w:t>”;</w:t>
      </w:r>
      <w:r>
        <w:t xml:space="preserve"> </w:t>
      </w:r>
      <w:r w:rsidR="00285A63">
        <w:t>“</w:t>
      </w:r>
      <w:r>
        <w:t>Se</w:t>
      </w:r>
      <w:r w:rsidR="00285A63">
        <w:t xml:space="preserve"> Dio</w:t>
      </w:r>
      <w:r>
        <w:t xml:space="preserve"> è giusto deve essere vero, quindi non può essere misericordioso</w:t>
      </w:r>
      <w:r w:rsidR="00285A63">
        <w:t>”</w:t>
      </w:r>
      <w:r>
        <w:t>. La disputa sembrava senza soluzione, solo la Pace riuscì a portare un silenzio riconciliante fra le contendenti.</w:t>
      </w:r>
    </w:p>
    <w:p w:rsidR="00880B9E" w:rsidRDefault="00487BCB" w:rsidP="00880B9E">
      <w:pPr>
        <w:spacing w:after="0" w:line="240" w:lineRule="auto"/>
        <w:jc w:val="both"/>
      </w:pPr>
      <w:r>
        <w:t xml:space="preserve">In effetti, solo </w:t>
      </w:r>
      <w:r w:rsidR="00880B9E">
        <w:t>Dio può tenere insieme pe</w:t>
      </w:r>
      <w:r w:rsidR="00885966">
        <w:t xml:space="preserve">rfettamente la Misericordia, </w:t>
      </w:r>
      <w:r w:rsidR="00880B9E">
        <w:t>la Verità e la Giustizia.</w:t>
      </w:r>
    </w:p>
    <w:p w:rsidR="00484949" w:rsidRDefault="00880B9E" w:rsidP="00880B9E">
      <w:pPr>
        <w:spacing w:after="0" w:line="240" w:lineRule="auto"/>
        <w:jc w:val="both"/>
      </w:pPr>
      <w:r>
        <w:t>Ha destato scalpore qualche settiman</w:t>
      </w:r>
      <w:r w:rsidR="007E7D31">
        <w:t>a fa un corso di formazione per i giudici in cui a sedere in cattedra</w:t>
      </w:r>
      <w:r w:rsidR="00604356">
        <w:t xml:space="preserve"> erano</w:t>
      </w:r>
      <w:r w:rsidR="007E7D31">
        <w:t xml:space="preserve"> Adriana Faranda e Franco </w:t>
      </w:r>
      <w:proofErr w:type="spellStart"/>
      <w:r w:rsidR="007E7D31">
        <w:t>Bonisoli</w:t>
      </w:r>
      <w:proofErr w:type="spellEnd"/>
      <w:r w:rsidR="007E7D31">
        <w:t xml:space="preserve"> (entrambi già appartenenti alle Brigate Rosse) insieme ad Agnese Moro (figlia dell’ex Presidente del Consiglio Aldo Moro), Manlio Milani (Presidente dell’associazione delle vittime della Strage di Piazza della Loggia) e Sabina Rossa (figlia dell’operaio comunista Guido Rossa ucciso dai brigatisti ne</w:t>
      </w:r>
      <w:r w:rsidR="00484949">
        <w:t>l 1979).</w:t>
      </w:r>
    </w:p>
    <w:p w:rsidR="00880B9E" w:rsidRDefault="007E7D31" w:rsidP="00880B9E">
      <w:pPr>
        <w:spacing w:after="0" w:line="240" w:lineRule="auto"/>
        <w:jc w:val="both"/>
      </w:pPr>
      <w:r>
        <w:t>Alcuni hanno gridato allo scandalo.</w:t>
      </w:r>
    </w:p>
    <w:p w:rsidR="007E7D31" w:rsidRDefault="007E7D31" w:rsidP="00880B9E">
      <w:pPr>
        <w:spacing w:after="0" w:line="240" w:lineRule="auto"/>
        <w:jc w:val="both"/>
      </w:pPr>
      <w:r>
        <w:t xml:space="preserve">Eppure queste persone hanno percorso un cammino fin dal 2009 ben descritto da </w:t>
      </w:r>
      <w:r>
        <w:rPr>
          <w:i/>
        </w:rPr>
        <w:t>Il libro dell’incontro</w:t>
      </w:r>
      <w:r w:rsidR="00CB041D">
        <w:t xml:space="preserve"> (edito da</w:t>
      </w:r>
      <w:r>
        <w:t xml:space="preserve"> Il Saggiatore), curato dal Gesuita p. Guido </w:t>
      </w:r>
      <w:proofErr w:type="spellStart"/>
      <w:r>
        <w:t>Bertagna</w:t>
      </w:r>
      <w:proofErr w:type="spellEnd"/>
      <w:r>
        <w:t xml:space="preserve"> e dai Professori Adolfo Ceretti e Claudia Mazzucato.</w:t>
      </w:r>
    </w:p>
    <w:p w:rsidR="007E7D31" w:rsidRDefault="007E7D31" w:rsidP="00880B9E">
      <w:pPr>
        <w:spacing w:after="0" w:line="240" w:lineRule="auto"/>
        <w:jc w:val="both"/>
      </w:pPr>
      <w:r>
        <w:t xml:space="preserve">Il nostro “sistema giustizia” presenta anche </w:t>
      </w:r>
      <w:r w:rsidR="006118F3">
        <w:t>agli</w:t>
      </w:r>
      <w:r>
        <w:t xml:space="preserve"> occhi profani falle difficilmente evitabili, tanto che, anche dopo il più giusto dei processi</w:t>
      </w:r>
      <w:r w:rsidR="003719C0">
        <w:t xml:space="preserve"> e la più giusta espiazione di una pena</w:t>
      </w:r>
      <w:r>
        <w:t>, un grave senso di incompiutezza assale ancora soprattutto le vittime e i colpevoli, per ragioni diverse ma non opposte.</w:t>
      </w:r>
    </w:p>
    <w:p w:rsidR="007E7D31" w:rsidRDefault="007E7D31" w:rsidP="00880B9E">
      <w:pPr>
        <w:spacing w:after="0" w:line="240" w:lineRule="auto"/>
        <w:jc w:val="both"/>
      </w:pPr>
      <w:r>
        <w:t xml:space="preserve">Una pena che dovrebbe essere rieducativa (così prevede l’art 27 della nostra Costituzione) spesso diventa </w:t>
      </w:r>
      <w:r w:rsidR="00983506">
        <w:t xml:space="preserve">solo un modo per </w:t>
      </w:r>
      <w:r>
        <w:t>accumula</w:t>
      </w:r>
      <w:r w:rsidR="00983506">
        <w:t xml:space="preserve">re risentimento, in cui ben difficilmente si riesce a rielaborare la colpa, mentre </w:t>
      </w:r>
      <w:bookmarkStart w:id="0" w:name="_GoBack"/>
      <w:bookmarkEnd w:id="0"/>
      <w:r>
        <w:t>chi è stato offeso dal reato non trova ristoro.</w:t>
      </w:r>
    </w:p>
    <w:p w:rsidR="007E7D31" w:rsidRDefault="007E7D31" w:rsidP="00880B9E">
      <w:pPr>
        <w:spacing w:after="0" w:line="240" w:lineRule="auto"/>
        <w:jc w:val="both"/>
      </w:pPr>
      <w:r>
        <w:t>Ancora in un suo intervento tenuto presso l’Università Cattolica nel 1997 il Cardinal Martini si chiedeva: “</w:t>
      </w:r>
      <w:r>
        <w:rPr>
          <w:i/>
        </w:rPr>
        <w:t xml:space="preserve">Dopo gli incontri coi detenuti o in occasione degli scambi epistolari con loro, emerge ogni volta la domanda: è umano ciò che stanno vivendo? </w:t>
      </w:r>
      <w:r w:rsidR="001E6250">
        <w:rPr>
          <w:i/>
        </w:rPr>
        <w:t>È efficace per un’adeguata tutela della giustizia? Serve davvero alla riabilitazione e al recupero dei detenuti? Cosa ci guadagna e cosa ci perde la società da un sistema del genere?</w:t>
      </w:r>
      <w:r w:rsidR="001E6250">
        <w:t>”.</w:t>
      </w:r>
    </w:p>
    <w:p w:rsidR="00D01DB7" w:rsidRDefault="00D54706" w:rsidP="00880B9E">
      <w:pPr>
        <w:spacing w:after="0" w:line="240" w:lineRule="auto"/>
        <w:jc w:val="both"/>
      </w:pPr>
      <w:r>
        <w:t xml:space="preserve">Ci prenderemo, dunque, questo spazio mensile per approfondire il senso del nostro sistema giudiziario sia nella fase dell’accertamento del reato che dell’esecuzione della pena. Ne indagheremo i fondamenti filosofici, biblici, giuridici, le conseguenze economico-sociali e prenderemo in considerazione alcune esperienze </w:t>
      </w:r>
      <w:r w:rsidR="00A959AF">
        <w:t xml:space="preserve">pionieristiche </w:t>
      </w:r>
      <w:r>
        <w:t>di un’alternativa possibile.</w:t>
      </w:r>
    </w:p>
    <w:p w:rsidR="00903859" w:rsidRDefault="00903859" w:rsidP="00880B9E">
      <w:pPr>
        <w:spacing w:after="0" w:line="240" w:lineRule="auto"/>
        <w:jc w:val="both"/>
      </w:pPr>
    </w:p>
    <w:p w:rsidR="00903859" w:rsidRDefault="00903859" w:rsidP="00880B9E">
      <w:pPr>
        <w:spacing w:after="0" w:line="240" w:lineRule="auto"/>
        <w:jc w:val="both"/>
      </w:pPr>
      <w:r>
        <w:t>Francesco Pasquali</w:t>
      </w:r>
    </w:p>
    <w:p w:rsidR="00903859" w:rsidRPr="001E6250" w:rsidRDefault="00903859" w:rsidP="00880B9E">
      <w:pPr>
        <w:spacing w:after="0" w:line="240" w:lineRule="auto"/>
        <w:jc w:val="both"/>
      </w:pPr>
      <w:r>
        <w:t>(Avvocato del Foro di Monza)</w:t>
      </w:r>
    </w:p>
    <w:sectPr w:rsidR="00903859" w:rsidRPr="001E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72"/>
    <w:rsid w:val="0001772E"/>
    <w:rsid w:val="00151C72"/>
    <w:rsid w:val="001E6250"/>
    <w:rsid w:val="00285A63"/>
    <w:rsid w:val="003719C0"/>
    <w:rsid w:val="00484949"/>
    <w:rsid w:val="00487BCB"/>
    <w:rsid w:val="00604356"/>
    <w:rsid w:val="006118F3"/>
    <w:rsid w:val="007E7D31"/>
    <w:rsid w:val="0085556C"/>
    <w:rsid w:val="00880B9E"/>
    <w:rsid w:val="00885966"/>
    <w:rsid w:val="00903859"/>
    <w:rsid w:val="00983506"/>
    <w:rsid w:val="00A959AF"/>
    <w:rsid w:val="00A96E92"/>
    <w:rsid w:val="00CB041D"/>
    <w:rsid w:val="00D01DB7"/>
    <w:rsid w:val="00D54706"/>
    <w:rsid w:val="00E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Zucchellini</dc:creator>
  <cp:lastModifiedBy>Zucchellini</cp:lastModifiedBy>
  <cp:revision>15</cp:revision>
  <dcterms:created xsi:type="dcterms:W3CDTF">2016-02-11T11:54:00Z</dcterms:created>
  <dcterms:modified xsi:type="dcterms:W3CDTF">2016-02-11T14:18:00Z</dcterms:modified>
</cp:coreProperties>
</file>