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85795" w14:textId="77777777" w:rsidR="007C3185" w:rsidRDefault="007C3185" w:rsidP="008E4808">
      <w:pPr>
        <w:jc w:val="both"/>
        <w:rPr>
          <w:rFonts w:asciiTheme="minorHAnsi" w:hAnsiTheme="minorHAnsi"/>
        </w:rPr>
      </w:pPr>
    </w:p>
    <w:p w14:paraId="7554E4C3" w14:textId="77777777" w:rsidR="00881811" w:rsidRDefault="00881811" w:rsidP="008E4808">
      <w:pPr>
        <w:jc w:val="both"/>
        <w:rPr>
          <w:rFonts w:asciiTheme="minorHAnsi" w:hAnsiTheme="minorHAnsi"/>
        </w:rPr>
      </w:pPr>
    </w:p>
    <w:p w14:paraId="54D913C9" w14:textId="77777777" w:rsidR="00881811" w:rsidRDefault="00881811" w:rsidP="008E4808">
      <w:pPr>
        <w:jc w:val="both"/>
        <w:rPr>
          <w:rFonts w:asciiTheme="minorHAnsi" w:hAnsiTheme="minorHAnsi"/>
        </w:rPr>
      </w:pPr>
    </w:p>
    <w:p w14:paraId="26D8E51B" w14:textId="77777777" w:rsidR="00881811" w:rsidRPr="00881811" w:rsidRDefault="00A75520" w:rsidP="00881811">
      <w:pPr>
        <w:pStyle w:val="Titolo1"/>
        <w:jc w:val="center"/>
        <w:rPr>
          <w:sz w:val="28"/>
          <w:szCs w:val="28"/>
        </w:rPr>
      </w:pPr>
      <w:r>
        <w:rPr>
          <w:sz w:val="28"/>
          <w:szCs w:val="28"/>
        </w:rPr>
        <w:t>CONSIDERAZIONI SU “</w:t>
      </w:r>
      <w:r w:rsidR="00881811" w:rsidRPr="00881811">
        <w:rPr>
          <w:sz w:val="28"/>
          <w:szCs w:val="28"/>
        </w:rPr>
        <w:t>LA BUONA SCUOLA</w:t>
      </w:r>
      <w:r>
        <w:rPr>
          <w:sz w:val="28"/>
          <w:szCs w:val="28"/>
        </w:rPr>
        <w:t>”</w:t>
      </w:r>
    </w:p>
    <w:p w14:paraId="69DA038A" w14:textId="77777777" w:rsidR="00A75520" w:rsidRDefault="00A75520" w:rsidP="007C3185">
      <w:pPr>
        <w:ind w:firstLine="708"/>
        <w:jc w:val="both"/>
        <w:rPr>
          <w:rFonts w:asciiTheme="minorHAnsi" w:hAnsiTheme="minorHAnsi"/>
        </w:rPr>
      </w:pPr>
    </w:p>
    <w:p w14:paraId="6BC6B0F4" w14:textId="77777777" w:rsidR="00A75520" w:rsidRDefault="00A75520" w:rsidP="007C3185">
      <w:pPr>
        <w:ind w:firstLine="708"/>
        <w:jc w:val="both"/>
        <w:rPr>
          <w:rFonts w:asciiTheme="minorHAnsi" w:hAnsiTheme="minorHAnsi"/>
        </w:rPr>
      </w:pPr>
    </w:p>
    <w:p w14:paraId="407F6917" w14:textId="77777777" w:rsidR="008E4808" w:rsidRPr="008E4808" w:rsidRDefault="008E4808" w:rsidP="007C3185">
      <w:pPr>
        <w:ind w:firstLine="708"/>
        <w:jc w:val="both"/>
        <w:rPr>
          <w:rFonts w:asciiTheme="minorHAnsi" w:hAnsiTheme="minorHAnsi"/>
        </w:rPr>
      </w:pPr>
      <w:r w:rsidRPr="008E4808">
        <w:rPr>
          <w:rFonts w:asciiTheme="minorHAnsi" w:hAnsiTheme="minorHAnsi"/>
        </w:rPr>
        <w:t>Il documento per la consultazione popolare “La buona scuola” segna sicuramente un’inversione di tendenza nelle politiche scolastiche italiane degli ultimi anni.</w:t>
      </w:r>
    </w:p>
    <w:p w14:paraId="72EF7949" w14:textId="77777777" w:rsidR="008E4808" w:rsidRPr="008E4808" w:rsidRDefault="008E4808" w:rsidP="008E4808">
      <w:pPr>
        <w:jc w:val="both"/>
        <w:rPr>
          <w:rFonts w:asciiTheme="minorHAnsi" w:hAnsiTheme="minorHAnsi"/>
        </w:rPr>
      </w:pPr>
      <w:r w:rsidRPr="008E4808">
        <w:rPr>
          <w:rFonts w:asciiTheme="minorHAnsi" w:hAnsiTheme="minorHAnsi"/>
        </w:rPr>
        <w:t>Si tratta</w:t>
      </w:r>
      <w:proofErr w:type="gramStart"/>
      <w:r w:rsidRPr="008E4808">
        <w:rPr>
          <w:rFonts w:asciiTheme="minorHAnsi" w:hAnsiTheme="minorHAnsi"/>
        </w:rPr>
        <w:t xml:space="preserve"> infatti</w:t>
      </w:r>
      <w:proofErr w:type="gramEnd"/>
      <w:r w:rsidRPr="008E4808">
        <w:rPr>
          <w:rFonts w:asciiTheme="minorHAnsi" w:hAnsiTheme="minorHAnsi"/>
        </w:rPr>
        <w:t xml:space="preserve"> di un quadro di proposte che riguarda in larga parte la figura dei docenti, sui quali i precedenti governi si erano soffermati meno, preferendo puntare l’attenzione sulla struttura del sistema della pubblica istruzione, sui costi del medesimo e sulle esigenze dell’utenza: tutte questioni fondamentali e riprese anche dal documento, ma non esaustive se si vuole intervenire con efficacia su un comparto che spende più del 90% delle proprie risorse per il personale.</w:t>
      </w:r>
    </w:p>
    <w:p w14:paraId="680CCEDE" w14:textId="77777777" w:rsidR="006313D7" w:rsidRDefault="006313D7" w:rsidP="008E4808">
      <w:pPr>
        <w:jc w:val="both"/>
        <w:rPr>
          <w:rFonts w:asciiTheme="minorHAnsi" w:hAnsiTheme="minorHAnsi"/>
          <w:b/>
        </w:rPr>
      </w:pPr>
    </w:p>
    <w:p w14:paraId="4E690379" w14:textId="77777777" w:rsidR="008E4808" w:rsidRPr="008E4808" w:rsidRDefault="008E4808" w:rsidP="008E4808">
      <w:pPr>
        <w:jc w:val="both"/>
        <w:rPr>
          <w:rFonts w:asciiTheme="minorHAnsi" w:hAnsiTheme="minorHAnsi"/>
          <w:b/>
        </w:rPr>
      </w:pPr>
      <w:r w:rsidRPr="008E4808">
        <w:rPr>
          <w:rFonts w:asciiTheme="minorHAnsi" w:hAnsiTheme="minorHAnsi"/>
          <w:b/>
        </w:rPr>
        <w:t>Per questo intendiamo concentrare la nostra analisi sulle proposte contenute nel documento che riguardano il reclutamento, la formazione e lo sviluppo della carriera dei docenti.</w:t>
      </w:r>
    </w:p>
    <w:p w14:paraId="2DB71738" w14:textId="77777777" w:rsidR="006313D7" w:rsidRDefault="006313D7" w:rsidP="008E4808">
      <w:pPr>
        <w:jc w:val="both"/>
        <w:rPr>
          <w:rFonts w:asciiTheme="minorHAnsi" w:hAnsiTheme="minorHAnsi"/>
        </w:rPr>
      </w:pPr>
    </w:p>
    <w:p w14:paraId="64028626" w14:textId="77777777" w:rsidR="008E4808" w:rsidRPr="008E4808" w:rsidRDefault="008E4808" w:rsidP="00991BDA">
      <w:pPr>
        <w:ind w:firstLine="708"/>
        <w:jc w:val="both"/>
        <w:rPr>
          <w:rFonts w:asciiTheme="minorHAnsi" w:hAnsiTheme="minorHAnsi"/>
        </w:rPr>
      </w:pPr>
      <w:r w:rsidRPr="008E4808">
        <w:rPr>
          <w:rFonts w:asciiTheme="minorHAnsi" w:hAnsiTheme="minorHAnsi"/>
        </w:rPr>
        <w:t xml:space="preserve">Molto sarebbe da osservare anche sui capitoli che riguardano il potenziamento dell’offerta formativa e il reperimento delle risorse, ma riteniamo che sia il primo </w:t>
      </w:r>
      <w:proofErr w:type="gramStart"/>
      <w:r w:rsidRPr="008E4808">
        <w:rPr>
          <w:rFonts w:asciiTheme="minorHAnsi" w:hAnsiTheme="minorHAnsi"/>
        </w:rPr>
        <w:t>che</w:t>
      </w:r>
      <w:proofErr w:type="gramEnd"/>
      <w:r w:rsidRPr="008E4808">
        <w:rPr>
          <w:rFonts w:asciiTheme="minorHAnsi" w:hAnsiTheme="minorHAnsi"/>
        </w:rPr>
        <w:t xml:space="preserve"> le seconde siano poi fortemente condizionate dalla qualità che si saprà dare al personale che dovrà concretamente attuare queste politiche</w:t>
      </w:r>
    </w:p>
    <w:p w14:paraId="4FE15298" w14:textId="77777777" w:rsidR="008E4808" w:rsidRPr="008E4808" w:rsidRDefault="008E4808" w:rsidP="008E4808">
      <w:pPr>
        <w:jc w:val="both"/>
        <w:rPr>
          <w:rFonts w:asciiTheme="minorHAnsi" w:hAnsiTheme="minorHAnsi"/>
        </w:rPr>
      </w:pPr>
      <w:r w:rsidRPr="008E4808">
        <w:rPr>
          <w:rFonts w:asciiTheme="minorHAnsi" w:hAnsiTheme="minorHAnsi"/>
        </w:rPr>
        <w:t xml:space="preserve">Analogamente diversi potrebbero essere i punti da aggiungere alla proposta del governo, ma ci piace pensare che l’assenza di alcuni argomenti non sia una dimenticanza ma una valutazione delle priorità sulle quali concentrare l’azione, con la consapevolezza, da parte dell’attuale maggioranza, che non è il momento, per la scuola italiana, dell’ennesima proposta olistica di riforma. </w:t>
      </w:r>
    </w:p>
    <w:p w14:paraId="122A758D" w14:textId="77777777" w:rsidR="008E4808" w:rsidRPr="008E4808" w:rsidRDefault="008E4808" w:rsidP="008E4808">
      <w:pPr>
        <w:jc w:val="both"/>
        <w:rPr>
          <w:rFonts w:asciiTheme="minorHAnsi" w:hAnsiTheme="minorHAnsi"/>
        </w:rPr>
      </w:pPr>
      <w:r w:rsidRPr="008E4808">
        <w:rPr>
          <w:rFonts w:asciiTheme="minorHAnsi" w:hAnsiTheme="minorHAnsi"/>
        </w:rPr>
        <w:t xml:space="preserve">Di un elemento però non si può non rilevare l’assenza: un cenno all’idea che questo governo ha o vuole dare del sistema nazionale </w:t>
      </w:r>
      <w:proofErr w:type="gramStart"/>
      <w:r w:rsidRPr="008E4808">
        <w:rPr>
          <w:rFonts w:asciiTheme="minorHAnsi" w:hAnsiTheme="minorHAnsi"/>
        </w:rPr>
        <w:t xml:space="preserve">di </w:t>
      </w:r>
      <w:proofErr w:type="gramEnd"/>
      <w:r w:rsidRPr="008E4808">
        <w:rPr>
          <w:rFonts w:asciiTheme="minorHAnsi" w:hAnsiTheme="minorHAnsi"/>
        </w:rPr>
        <w:t>istruzione.</w:t>
      </w:r>
    </w:p>
    <w:p w14:paraId="01EC5E05" w14:textId="77777777" w:rsidR="008E4808" w:rsidRPr="008E4808" w:rsidRDefault="008E4808" w:rsidP="008E4808">
      <w:pPr>
        <w:jc w:val="both"/>
        <w:rPr>
          <w:rFonts w:asciiTheme="minorHAnsi" w:hAnsiTheme="minorHAnsi"/>
        </w:rPr>
      </w:pPr>
      <w:r w:rsidRPr="008E4808">
        <w:rPr>
          <w:rFonts w:asciiTheme="minorHAnsi" w:hAnsiTheme="minorHAnsi"/>
        </w:rPr>
        <w:t xml:space="preserve">Si parla molto </w:t>
      </w:r>
      <w:proofErr w:type="gramStart"/>
      <w:r w:rsidRPr="008E4808">
        <w:rPr>
          <w:rFonts w:asciiTheme="minorHAnsi" w:hAnsiTheme="minorHAnsi"/>
        </w:rPr>
        <w:t xml:space="preserve">di </w:t>
      </w:r>
      <w:proofErr w:type="gramEnd"/>
      <w:r w:rsidRPr="008E4808">
        <w:rPr>
          <w:rFonts w:asciiTheme="minorHAnsi" w:hAnsiTheme="minorHAnsi"/>
        </w:rPr>
        <w:t xml:space="preserve">innovazione e di miglioramento del sistema scolastico ma si dà l’impressione di considerare lo Stato l’unico motore di questa azione: i sistemi scolastici più efficienti non hanno un monopolio statale nell’erogazione del servizio e siamo convinti che una buona scuola nasca anche dalla proposta educativa che nasce dai corpi sociali e dalle realtà locali. </w:t>
      </w:r>
    </w:p>
    <w:p w14:paraId="63DF9758" w14:textId="77777777" w:rsidR="00417551" w:rsidRPr="008E4808" w:rsidRDefault="008E4808" w:rsidP="008E4808">
      <w:pPr>
        <w:jc w:val="both"/>
        <w:rPr>
          <w:rFonts w:asciiTheme="minorHAnsi" w:hAnsiTheme="minorHAnsi"/>
        </w:rPr>
      </w:pPr>
      <w:r w:rsidRPr="008E4808">
        <w:rPr>
          <w:rFonts w:asciiTheme="minorHAnsi" w:hAnsiTheme="minorHAnsi"/>
        </w:rPr>
        <w:t xml:space="preserve">Da troppo tempo il dibattito sulla scuola non statale nel nostro Paese è fermo a una questione di contributi economici e </w:t>
      </w:r>
      <w:proofErr w:type="gramStart"/>
      <w:r w:rsidRPr="008E4808">
        <w:rPr>
          <w:rFonts w:asciiTheme="minorHAnsi" w:hAnsiTheme="minorHAnsi"/>
        </w:rPr>
        <w:t xml:space="preserve">di </w:t>
      </w:r>
      <w:proofErr w:type="gramEnd"/>
      <w:r w:rsidRPr="008E4808">
        <w:rPr>
          <w:rFonts w:asciiTheme="minorHAnsi" w:hAnsiTheme="minorHAnsi"/>
        </w:rPr>
        <w:t xml:space="preserve">interpretazione costituzionale. Il governo </w:t>
      </w:r>
      <w:proofErr w:type="spellStart"/>
      <w:r w:rsidRPr="008E4808">
        <w:rPr>
          <w:rFonts w:asciiTheme="minorHAnsi" w:hAnsiTheme="minorHAnsi"/>
        </w:rPr>
        <w:t>Renzi</w:t>
      </w:r>
      <w:proofErr w:type="spellEnd"/>
      <w:r w:rsidRPr="008E4808">
        <w:rPr>
          <w:rFonts w:asciiTheme="minorHAnsi" w:hAnsiTheme="minorHAnsi"/>
        </w:rPr>
        <w:t xml:space="preserve">, che con coraggio più volte </w:t>
      </w:r>
      <w:proofErr w:type="gramStart"/>
      <w:r w:rsidRPr="008E4808">
        <w:rPr>
          <w:rFonts w:asciiTheme="minorHAnsi" w:hAnsiTheme="minorHAnsi"/>
        </w:rPr>
        <w:t>ha</w:t>
      </w:r>
      <w:proofErr w:type="gramEnd"/>
      <w:r w:rsidRPr="008E4808">
        <w:rPr>
          <w:rFonts w:asciiTheme="minorHAnsi" w:hAnsiTheme="minorHAnsi"/>
        </w:rPr>
        <w:t xml:space="preserve"> affrontato questioni centrali del nostro dibattito politico, potrebbe rappresentare un punto di svolta anche in questo campo</w:t>
      </w:r>
    </w:p>
    <w:p w14:paraId="13BDE749" w14:textId="77777777" w:rsidR="007C3185" w:rsidRDefault="007C3185">
      <w:pPr>
        <w:widowControl/>
        <w:suppressAutoHyphens w:val="0"/>
        <w:rPr>
          <w:rFonts w:asciiTheme="minorHAnsi" w:hAnsiTheme="minorHAnsi"/>
        </w:rPr>
      </w:pPr>
    </w:p>
    <w:p w14:paraId="775E9D9A" w14:textId="77777777" w:rsidR="00417551" w:rsidRPr="008F480E" w:rsidRDefault="00417551" w:rsidP="008F480E">
      <w:pPr>
        <w:pStyle w:val="Paragrafoelenco"/>
        <w:widowControl/>
        <w:numPr>
          <w:ilvl w:val="0"/>
          <w:numId w:val="15"/>
        </w:numPr>
        <w:suppressAutoHyphens w:val="0"/>
        <w:autoSpaceDE w:val="0"/>
        <w:autoSpaceDN w:val="0"/>
        <w:adjustRightInd w:val="0"/>
        <w:rPr>
          <w:rFonts w:asciiTheme="minorHAnsi" w:hAnsiTheme="minorHAnsi" w:cs="Sauna-Bold"/>
          <w:b/>
          <w:bCs/>
          <w:color w:val="FF0000"/>
          <w:kern w:val="0"/>
          <w:sz w:val="28"/>
          <w:szCs w:val="28"/>
        </w:rPr>
      </w:pPr>
      <w:r w:rsidRPr="008F480E">
        <w:rPr>
          <w:rFonts w:asciiTheme="minorHAnsi" w:hAnsiTheme="minorHAnsi" w:cs="Sauna-Bold"/>
          <w:b/>
          <w:bCs/>
          <w:color w:val="FF0000"/>
          <w:kern w:val="0"/>
          <w:sz w:val="28"/>
          <w:szCs w:val="28"/>
        </w:rPr>
        <w:t>Assumere tutti</w:t>
      </w:r>
      <w:r w:rsidR="005314ED" w:rsidRPr="008F480E">
        <w:rPr>
          <w:rFonts w:asciiTheme="minorHAnsi" w:hAnsiTheme="minorHAnsi" w:cs="Sauna-Bold"/>
          <w:b/>
          <w:bCs/>
          <w:color w:val="FF0000"/>
          <w:kern w:val="0"/>
          <w:sz w:val="28"/>
          <w:szCs w:val="28"/>
        </w:rPr>
        <w:t xml:space="preserve"> </w:t>
      </w:r>
      <w:r w:rsidRPr="008F480E">
        <w:rPr>
          <w:rFonts w:asciiTheme="minorHAnsi" w:hAnsiTheme="minorHAnsi" w:cs="Sauna-Bold"/>
          <w:b/>
          <w:bCs/>
          <w:color w:val="FF0000"/>
          <w:kern w:val="0"/>
          <w:sz w:val="28"/>
          <w:szCs w:val="28"/>
        </w:rPr>
        <w:t>i docenti di cui</w:t>
      </w:r>
      <w:r w:rsidR="005314ED" w:rsidRPr="008F480E">
        <w:rPr>
          <w:rFonts w:asciiTheme="minorHAnsi" w:hAnsiTheme="minorHAnsi" w:cs="Sauna-Bold"/>
          <w:b/>
          <w:bCs/>
          <w:color w:val="FF0000"/>
          <w:kern w:val="0"/>
          <w:sz w:val="28"/>
          <w:szCs w:val="28"/>
        </w:rPr>
        <w:t xml:space="preserve"> </w:t>
      </w:r>
      <w:r w:rsidRPr="008F480E">
        <w:rPr>
          <w:rFonts w:asciiTheme="minorHAnsi" w:hAnsiTheme="minorHAnsi" w:cs="Sauna-Bold"/>
          <w:b/>
          <w:bCs/>
          <w:color w:val="FF0000"/>
          <w:kern w:val="0"/>
          <w:sz w:val="28"/>
          <w:szCs w:val="28"/>
        </w:rPr>
        <w:t>la buona scuola</w:t>
      </w:r>
      <w:r w:rsidR="005314ED" w:rsidRPr="008F480E">
        <w:rPr>
          <w:rFonts w:asciiTheme="minorHAnsi" w:hAnsiTheme="minorHAnsi" w:cs="Sauna-Bold"/>
          <w:b/>
          <w:bCs/>
          <w:color w:val="FF0000"/>
          <w:kern w:val="0"/>
          <w:sz w:val="28"/>
          <w:szCs w:val="28"/>
        </w:rPr>
        <w:t xml:space="preserve"> </w:t>
      </w:r>
      <w:r w:rsidRPr="008F480E">
        <w:rPr>
          <w:rFonts w:asciiTheme="minorHAnsi" w:hAnsiTheme="minorHAnsi" w:cs="Sauna-Bold"/>
          <w:b/>
          <w:bCs/>
          <w:color w:val="FF0000"/>
          <w:kern w:val="0"/>
          <w:sz w:val="28"/>
          <w:szCs w:val="28"/>
        </w:rPr>
        <w:t xml:space="preserve">ha </w:t>
      </w:r>
      <w:proofErr w:type="gramStart"/>
      <w:r w:rsidRPr="008F480E">
        <w:rPr>
          <w:rFonts w:asciiTheme="minorHAnsi" w:hAnsiTheme="minorHAnsi" w:cs="Sauna-Bold"/>
          <w:b/>
          <w:bCs/>
          <w:color w:val="FF0000"/>
          <w:kern w:val="0"/>
          <w:sz w:val="28"/>
          <w:szCs w:val="28"/>
        </w:rPr>
        <w:t>bisogno</w:t>
      </w:r>
      <w:proofErr w:type="gramEnd"/>
    </w:p>
    <w:p w14:paraId="03D12518" w14:textId="77777777" w:rsidR="005E3A81" w:rsidRPr="008E4808" w:rsidRDefault="005E3A81" w:rsidP="00417551">
      <w:pPr>
        <w:widowControl/>
        <w:suppressAutoHyphens w:val="0"/>
        <w:autoSpaceDE w:val="0"/>
        <w:autoSpaceDN w:val="0"/>
        <w:adjustRightInd w:val="0"/>
        <w:rPr>
          <w:rFonts w:asciiTheme="minorHAnsi" w:hAnsiTheme="minorHAnsi" w:cs="Sauna-Bold"/>
          <w:b/>
          <w:bCs/>
          <w:color w:val="699FC5"/>
          <w:kern w:val="0"/>
        </w:rPr>
      </w:pPr>
    </w:p>
    <w:p w14:paraId="0988BED9" w14:textId="77777777" w:rsidR="000F3E25" w:rsidRPr="008E4808" w:rsidRDefault="005E7E44" w:rsidP="00991BDA">
      <w:pPr>
        <w:widowControl/>
        <w:suppressAutoHyphens w:val="0"/>
        <w:autoSpaceDE w:val="0"/>
        <w:autoSpaceDN w:val="0"/>
        <w:adjustRightInd w:val="0"/>
        <w:ind w:firstLine="708"/>
        <w:jc w:val="both"/>
        <w:rPr>
          <w:rFonts w:asciiTheme="minorHAnsi" w:hAnsiTheme="minorHAnsi"/>
          <w:bCs/>
          <w:kern w:val="0"/>
        </w:rPr>
      </w:pPr>
      <w:r w:rsidRPr="008E4808">
        <w:rPr>
          <w:rFonts w:asciiTheme="minorHAnsi" w:hAnsiTheme="minorHAnsi"/>
          <w:bCs/>
          <w:kern w:val="0"/>
        </w:rPr>
        <w:t xml:space="preserve">La scuola in Italia è un sistema </w:t>
      </w:r>
      <w:proofErr w:type="gramStart"/>
      <w:r w:rsidRPr="008E4808">
        <w:rPr>
          <w:rFonts w:asciiTheme="minorHAnsi" w:hAnsiTheme="minorHAnsi"/>
          <w:bCs/>
          <w:kern w:val="0"/>
        </w:rPr>
        <w:t>estremamente</w:t>
      </w:r>
      <w:proofErr w:type="gramEnd"/>
      <w:r w:rsidRPr="008E4808">
        <w:rPr>
          <w:rFonts w:asciiTheme="minorHAnsi" w:hAnsiTheme="minorHAnsi"/>
          <w:bCs/>
          <w:kern w:val="0"/>
        </w:rPr>
        <w:t xml:space="preserve"> complesso in cui sono in gioco</w:t>
      </w:r>
      <w:r w:rsidRPr="008E4808">
        <w:rPr>
          <w:rFonts w:asciiTheme="minorHAnsi" w:hAnsiTheme="minorHAnsi"/>
          <w:bCs/>
          <w:i/>
          <w:kern w:val="0"/>
        </w:rPr>
        <w:t xml:space="preserve"> persone</w:t>
      </w:r>
      <w:r w:rsidR="00DA30B5" w:rsidRPr="008E4808">
        <w:rPr>
          <w:rFonts w:asciiTheme="minorHAnsi" w:hAnsiTheme="minorHAnsi"/>
          <w:bCs/>
          <w:kern w:val="0"/>
        </w:rPr>
        <w:t xml:space="preserve"> : insegnati,</w:t>
      </w:r>
      <w:r w:rsidR="000E305D">
        <w:rPr>
          <w:rFonts w:asciiTheme="minorHAnsi" w:hAnsiTheme="minorHAnsi"/>
          <w:bCs/>
          <w:kern w:val="0"/>
        </w:rPr>
        <w:t>personale ATA,</w:t>
      </w:r>
      <w:r w:rsidR="00DA30B5" w:rsidRPr="008E4808">
        <w:rPr>
          <w:rFonts w:asciiTheme="minorHAnsi" w:hAnsiTheme="minorHAnsi"/>
          <w:bCs/>
          <w:kern w:val="0"/>
        </w:rPr>
        <w:t xml:space="preserve"> studenti e</w:t>
      </w:r>
      <w:r w:rsidRPr="008E4808">
        <w:rPr>
          <w:rFonts w:asciiTheme="minorHAnsi" w:hAnsiTheme="minorHAnsi"/>
          <w:bCs/>
          <w:kern w:val="0"/>
        </w:rPr>
        <w:t xml:space="preserve"> famiglie. Porre al primo posto nell’elenco </w:t>
      </w:r>
      <w:proofErr w:type="gramStart"/>
      <w:r w:rsidRPr="008E4808">
        <w:rPr>
          <w:rFonts w:asciiTheme="minorHAnsi" w:hAnsiTheme="minorHAnsi"/>
          <w:bCs/>
          <w:kern w:val="0"/>
        </w:rPr>
        <w:t xml:space="preserve">delle </w:t>
      </w:r>
      <w:proofErr w:type="gramEnd"/>
      <w:r w:rsidRPr="008E4808">
        <w:rPr>
          <w:rFonts w:asciiTheme="minorHAnsi" w:hAnsiTheme="minorHAnsi"/>
          <w:bCs/>
          <w:kern w:val="0"/>
        </w:rPr>
        <w:t>attenzione del documento l</w:t>
      </w:r>
      <w:r w:rsidR="00DA30B5" w:rsidRPr="008E4808">
        <w:rPr>
          <w:rFonts w:asciiTheme="minorHAnsi" w:hAnsiTheme="minorHAnsi"/>
          <w:bCs/>
          <w:kern w:val="0"/>
        </w:rPr>
        <w:t>a stabilizzazione del personale e la realizzazione</w:t>
      </w:r>
      <w:r w:rsidRPr="008E4808">
        <w:rPr>
          <w:rFonts w:asciiTheme="minorHAnsi" w:hAnsiTheme="minorHAnsi"/>
          <w:bCs/>
          <w:kern w:val="0"/>
        </w:rPr>
        <w:t xml:space="preserve"> dell’organico funzionale, peraltro già norma di legge e mai realizzato, non è un elemento accessorio legato a sterili aspetti organizzativi </w:t>
      </w:r>
      <w:r w:rsidR="00497604" w:rsidRPr="008E4808">
        <w:rPr>
          <w:rFonts w:asciiTheme="minorHAnsi" w:hAnsiTheme="minorHAnsi"/>
          <w:bCs/>
          <w:kern w:val="0"/>
        </w:rPr>
        <w:t>o a</w:t>
      </w:r>
      <w:r w:rsidR="00DA30B5" w:rsidRPr="008E4808">
        <w:rPr>
          <w:rFonts w:asciiTheme="minorHAnsi" w:hAnsiTheme="minorHAnsi"/>
          <w:bCs/>
          <w:kern w:val="0"/>
        </w:rPr>
        <w:t>l</w:t>
      </w:r>
      <w:r w:rsidR="00497604" w:rsidRPr="008E4808">
        <w:rPr>
          <w:rFonts w:asciiTheme="minorHAnsi" w:hAnsiTheme="minorHAnsi"/>
          <w:bCs/>
          <w:kern w:val="0"/>
        </w:rPr>
        <w:t xml:space="preserve"> contenimento del disagio del precariato</w:t>
      </w:r>
      <w:r w:rsidR="00497604" w:rsidRPr="000E305D">
        <w:rPr>
          <w:rFonts w:asciiTheme="minorHAnsi" w:hAnsiTheme="minorHAnsi"/>
          <w:bCs/>
          <w:kern w:val="0"/>
          <w:u w:val="single"/>
        </w:rPr>
        <w:t>. La stabilità dell’organico delle istituzioni scolastiche garantisce la continuità e la qualità dell’offerta formativa agli studenti</w:t>
      </w:r>
      <w:r w:rsidR="00497604" w:rsidRPr="008E4808">
        <w:rPr>
          <w:rFonts w:asciiTheme="minorHAnsi" w:hAnsiTheme="minorHAnsi"/>
          <w:bCs/>
          <w:kern w:val="0"/>
        </w:rPr>
        <w:t xml:space="preserve">. </w:t>
      </w:r>
    </w:p>
    <w:p w14:paraId="5E0E35FD" w14:textId="77777777" w:rsidR="00E028AD" w:rsidRDefault="00E028AD" w:rsidP="00497604">
      <w:pPr>
        <w:widowControl/>
        <w:suppressAutoHyphens w:val="0"/>
        <w:autoSpaceDE w:val="0"/>
        <w:autoSpaceDN w:val="0"/>
        <w:adjustRightInd w:val="0"/>
        <w:jc w:val="both"/>
        <w:rPr>
          <w:rFonts w:asciiTheme="minorHAnsi" w:hAnsiTheme="minorHAnsi"/>
          <w:bCs/>
          <w:kern w:val="0"/>
        </w:rPr>
      </w:pPr>
    </w:p>
    <w:p w14:paraId="623A1CB9" w14:textId="77777777" w:rsidR="00E028AD" w:rsidRDefault="00E028AD" w:rsidP="00497604">
      <w:pPr>
        <w:widowControl/>
        <w:suppressAutoHyphens w:val="0"/>
        <w:autoSpaceDE w:val="0"/>
        <w:autoSpaceDN w:val="0"/>
        <w:adjustRightInd w:val="0"/>
        <w:jc w:val="both"/>
        <w:rPr>
          <w:rFonts w:asciiTheme="minorHAnsi" w:hAnsiTheme="minorHAnsi"/>
          <w:bCs/>
          <w:kern w:val="0"/>
        </w:rPr>
      </w:pPr>
    </w:p>
    <w:p w14:paraId="6A6CE209" w14:textId="77777777" w:rsidR="00E028AD" w:rsidRDefault="00E028AD" w:rsidP="00497604">
      <w:pPr>
        <w:widowControl/>
        <w:suppressAutoHyphens w:val="0"/>
        <w:autoSpaceDE w:val="0"/>
        <w:autoSpaceDN w:val="0"/>
        <w:adjustRightInd w:val="0"/>
        <w:jc w:val="both"/>
        <w:rPr>
          <w:rFonts w:asciiTheme="minorHAnsi" w:hAnsiTheme="minorHAnsi"/>
          <w:bCs/>
          <w:kern w:val="0"/>
        </w:rPr>
      </w:pPr>
    </w:p>
    <w:p w14:paraId="6E2864A2" w14:textId="77777777" w:rsidR="00E028AD" w:rsidRDefault="00E028AD" w:rsidP="00497604">
      <w:pPr>
        <w:widowControl/>
        <w:suppressAutoHyphens w:val="0"/>
        <w:autoSpaceDE w:val="0"/>
        <w:autoSpaceDN w:val="0"/>
        <w:adjustRightInd w:val="0"/>
        <w:jc w:val="both"/>
        <w:rPr>
          <w:rFonts w:asciiTheme="minorHAnsi" w:hAnsiTheme="minorHAnsi"/>
          <w:bCs/>
          <w:kern w:val="0"/>
        </w:rPr>
      </w:pPr>
    </w:p>
    <w:p w14:paraId="1EA9943D" w14:textId="77777777" w:rsidR="00E028AD" w:rsidRDefault="00E028AD" w:rsidP="00497604">
      <w:pPr>
        <w:widowControl/>
        <w:suppressAutoHyphens w:val="0"/>
        <w:autoSpaceDE w:val="0"/>
        <w:autoSpaceDN w:val="0"/>
        <w:adjustRightInd w:val="0"/>
        <w:jc w:val="both"/>
        <w:rPr>
          <w:rFonts w:asciiTheme="minorHAnsi" w:hAnsiTheme="minorHAnsi"/>
          <w:bCs/>
          <w:kern w:val="0"/>
        </w:rPr>
      </w:pPr>
    </w:p>
    <w:p w14:paraId="6AA8A586" w14:textId="77777777" w:rsidR="000D7751" w:rsidRPr="008E4808" w:rsidRDefault="00497604" w:rsidP="00497604">
      <w:pPr>
        <w:widowControl/>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 xml:space="preserve">La quotidianità delle scuole è </w:t>
      </w:r>
      <w:r w:rsidR="000F3E25" w:rsidRPr="008E4808">
        <w:rPr>
          <w:rFonts w:asciiTheme="minorHAnsi" w:hAnsiTheme="minorHAnsi"/>
          <w:bCs/>
          <w:kern w:val="0"/>
        </w:rPr>
        <w:t>schiacciata tra il g</w:t>
      </w:r>
      <w:r w:rsidR="00DA30B5" w:rsidRPr="008E4808">
        <w:rPr>
          <w:rFonts w:asciiTheme="minorHAnsi" w:hAnsiTheme="minorHAnsi"/>
          <w:bCs/>
          <w:kern w:val="0"/>
        </w:rPr>
        <w:t>arantire un servizio di qualità</w:t>
      </w:r>
      <w:r w:rsidR="000F3E25" w:rsidRPr="008E4808">
        <w:rPr>
          <w:rFonts w:asciiTheme="minorHAnsi" w:hAnsiTheme="minorHAnsi"/>
          <w:bCs/>
          <w:kern w:val="0"/>
        </w:rPr>
        <w:t xml:space="preserve">, il diritto a richiedere </w:t>
      </w:r>
      <w:proofErr w:type="gramStart"/>
      <w:r w:rsidR="000F3E25" w:rsidRPr="008E4808">
        <w:rPr>
          <w:rFonts w:asciiTheme="minorHAnsi" w:hAnsiTheme="minorHAnsi"/>
          <w:bCs/>
          <w:kern w:val="0"/>
        </w:rPr>
        <w:t>qualsivoglia</w:t>
      </w:r>
      <w:proofErr w:type="gramEnd"/>
      <w:r w:rsidR="000F3E25" w:rsidRPr="008E4808">
        <w:rPr>
          <w:rFonts w:asciiTheme="minorHAnsi" w:hAnsiTheme="minorHAnsi"/>
          <w:bCs/>
          <w:kern w:val="0"/>
        </w:rPr>
        <w:t xml:space="preserve"> modalità di permesso previsto dalla legge (</w:t>
      </w:r>
      <w:r w:rsidR="000F3E25" w:rsidRPr="008E4808">
        <w:rPr>
          <w:rFonts w:asciiTheme="minorHAnsi" w:hAnsiTheme="minorHAnsi"/>
          <w:bCs/>
          <w:i/>
          <w:kern w:val="0"/>
        </w:rPr>
        <w:t>è ancora possibile assentarsi per malattia?)</w:t>
      </w:r>
      <w:r w:rsidR="000F3E25" w:rsidRPr="008E4808">
        <w:rPr>
          <w:rFonts w:asciiTheme="minorHAnsi" w:hAnsiTheme="minorHAnsi"/>
          <w:bCs/>
          <w:kern w:val="0"/>
        </w:rPr>
        <w:t xml:space="preserve"> e la sc</w:t>
      </w:r>
      <w:r w:rsidR="00DA30B5" w:rsidRPr="008E4808">
        <w:rPr>
          <w:rFonts w:asciiTheme="minorHAnsi" w:hAnsiTheme="minorHAnsi"/>
          <w:bCs/>
          <w:kern w:val="0"/>
        </w:rPr>
        <w:t>arsità di risorse che obbligano</w:t>
      </w:r>
      <w:r w:rsidR="00F316BA" w:rsidRPr="008E4808">
        <w:rPr>
          <w:rFonts w:asciiTheme="minorHAnsi" w:hAnsiTheme="minorHAnsi"/>
          <w:bCs/>
          <w:kern w:val="0"/>
        </w:rPr>
        <w:t xml:space="preserve"> a mera vigilanza delle classi da parte del personale ATA</w:t>
      </w:r>
      <w:r w:rsidR="0091331A" w:rsidRPr="008E4808">
        <w:rPr>
          <w:rFonts w:asciiTheme="minorHAnsi" w:hAnsiTheme="minorHAnsi"/>
          <w:bCs/>
          <w:kern w:val="0"/>
        </w:rPr>
        <w:t xml:space="preserve">. </w:t>
      </w:r>
    </w:p>
    <w:p w14:paraId="62E2FCD0" w14:textId="77777777" w:rsidR="007C3185" w:rsidRDefault="007C3185" w:rsidP="00497604">
      <w:pPr>
        <w:widowControl/>
        <w:suppressAutoHyphens w:val="0"/>
        <w:autoSpaceDE w:val="0"/>
        <w:autoSpaceDN w:val="0"/>
        <w:adjustRightInd w:val="0"/>
        <w:jc w:val="both"/>
        <w:rPr>
          <w:rFonts w:asciiTheme="minorHAnsi" w:hAnsiTheme="minorHAnsi"/>
          <w:bCs/>
          <w:kern w:val="0"/>
        </w:rPr>
      </w:pPr>
    </w:p>
    <w:p w14:paraId="3909B06C" w14:textId="77777777" w:rsidR="0091331A" w:rsidRPr="008E4808" w:rsidRDefault="0091331A" w:rsidP="00497604">
      <w:pPr>
        <w:widowControl/>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Certamente assunzioni che garantiscano continuità e flessibilità nell’organizzazione scolastica</w:t>
      </w:r>
      <w:proofErr w:type="gramStart"/>
      <w:r w:rsidRPr="008E4808">
        <w:rPr>
          <w:rFonts w:asciiTheme="minorHAnsi" w:hAnsiTheme="minorHAnsi"/>
          <w:bCs/>
          <w:kern w:val="0"/>
        </w:rPr>
        <w:t xml:space="preserve">  </w:t>
      </w:r>
      <w:proofErr w:type="gramEnd"/>
      <w:r w:rsidRPr="008E4808">
        <w:rPr>
          <w:rFonts w:asciiTheme="minorHAnsi" w:hAnsiTheme="minorHAnsi"/>
          <w:bCs/>
          <w:kern w:val="0"/>
        </w:rPr>
        <w:t>possono migliorare la qualità del servizio, fatte salve alcune precisazioni concrete assenti nella proposta e che possono inficiare l’intero piano</w:t>
      </w:r>
    </w:p>
    <w:p w14:paraId="43C1F88D" w14:textId="77777777" w:rsidR="0091331A" w:rsidRPr="008E4808" w:rsidRDefault="0091331A" w:rsidP="0091331A">
      <w:pPr>
        <w:pStyle w:val="Paragrafoelenco"/>
        <w:widowControl/>
        <w:numPr>
          <w:ilvl w:val="0"/>
          <w:numId w:val="5"/>
        </w:numPr>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 xml:space="preserve">La distribuzione delle risorse </w:t>
      </w:r>
      <w:proofErr w:type="gramStart"/>
      <w:r w:rsidRPr="008E4808">
        <w:rPr>
          <w:rFonts w:asciiTheme="minorHAnsi" w:hAnsiTheme="minorHAnsi"/>
          <w:bCs/>
          <w:kern w:val="0"/>
        </w:rPr>
        <w:t xml:space="preserve">( </w:t>
      </w:r>
      <w:proofErr w:type="gramEnd"/>
      <w:r w:rsidRPr="008E4808">
        <w:rPr>
          <w:rFonts w:asciiTheme="minorHAnsi" w:hAnsiTheme="minorHAnsi"/>
          <w:bCs/>
          <w:kern w:val="0"/>
        </w:rPr>
        <w:t>cattedre con ore a disposizione) a completamento dell’organico funzionale dovrà tenere conto , soprattutto per la secondaria di I e II grado, della differenziazione delle classi di concorso, pena in ogni caso la riduzione della spe</w:t>
      </w:r>
      <w:r w:rsidR="00DA30B5" w:rsidRPr="008E4808">
        <w:rPr>
          <w:rFonts w:asciiTheme="minorHAnsi" w:hAnsiTheme="minorHAnsi"/>
          <w:bCs/>
          <w:kern w:val="0"/>
        </w:rPr>
        <w:t>cificità didattica dei percorsi</w:t>
      </w:r>
      <w:r w:rsidRPr="008E4808">
        <w:rPr>
          <w:rFonts w:asciiTheme="minorHAnsi" w:hAnsiTheme="minorHAnsi"/>
          <w:bCs/>
          <w:kern w:val="0"/>
        </w:rPr>
        <w:t xml:space="preserve">. Dovrà considerare, inoltre, non solo il fabbisogno in “supplenze”, ma anche, come dichiarato, </w:t>
      </w:r>
      <w:r w:rsidR="00B96130" w:rsidRPr="008E4808">
        <w:rPr>
          <w:rFonts w:asciiTheme="minorHAnsi" w:hAnsiTheme="minorHAnsi"/>
          <w:bCs/>
          <w:kern w:val="0"/>
        </w:rPr>
        <w:t xml:space="preserve">i compiti di organizzazione, progettazione, coordinamento che quotidianamente gli insegnanti si </w:t>
      </w:r>
      <w:proofErr w:type="gramStart"/>
      <w:r w:rsidR="00B96130" w:rsidRPr="008E4808">
        <w:rPr>
          <w:rFonts w:asciiTheme="minorHAnsi" w:hAnsiTheme="minorHAnsi"/>
          <w:bCs/>
          <w:kern w:val="0"/>
        </w:rPr>
        <w:t>accollano</w:t>
      </w:r>
      <w:proofErr w:type="gramEnd"/>
      <w:r w:rsidR="00B96130" w:rsidRPr="008E4808">
        <w:rPr>
          <w:rFonts w:asciiTheme="minorHAnsi" w:hAnsiTheme="minorHAnsi"/>
          <w:bCs/>
          <w:kern w:val="0"/>
        </w:rPr>
        <w:t xml:space="preserve"> a titolo gratuito . Come </w:t>
      </w:r>
      <w:proofErr w:type="gramStart"/>
      <w:r w:rsidR="00B96130" w:rsidRPr="008E4808">
        <w:rPr>
          <w:rFonts w:asciiTheme="minorHAnsi" w:hAnsiTheme="minorHAnsi"/>
          <w:bCs/>
          <w:kern w:val="0"/>
        </w:rPr>
        <w:t>verrà</w:t>
      </w:r>
      <w:proofErr w:type="gramEnd"/>
      <w:r w:rsidR="00B96130" w:rsidRPr="008E4808">
        <w:rPr>
          <w:rFonts w:asciiTheme="minorHAnsi" w:hAnsiTheme="minorHAnsi"/>
          <w:bCs/>
          <w:kern w:val="0"/>
        </w:rPr>
        <w:t xml:space="preserve"> quantificato?</w:t>
      </w:r>
    </w:p>
    <w:p w14:paraId="0369007C" w14:textId="77777777" w:rsidR="0091331A" w:rsidRPr="008E4808" w:rsidRDefault="00B96130" w:rsidP="0091331A">
      <w:pPr>
        <w:pStyle w:val="Paragrafoelenco"/>
        <w:widowControl/>
        <w:numPr>
          <w:ilvl w:val="0"/>
          <w:numId w:val="5"/>
        </w:numPr>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 xml:space="preserve">Parimenti la distribuzione di risorse su “rete di scuole” deve essere specificata in termini di competenze da condividere e non certo in “ore di supplenze “ da </w:t>
      </w:r>
      <w:proofErr w:type="gramStart"/>
      <w:r w:rsidRPr="008E4808">
        <w:rPr>
          <w:rFonts w:asciiTheme="minorHAnsi" w:hAnsiTheme="minorHAnsi"/>
          <w:bCs/>
          <w:kern w:val="0"/>
        </w:rPr>
        <w:t>effettuare</w:t>
      </w:r>
      <w:proofErr w:type="gramEnd"/>
    </w:p>
    <w:p w14:paraId="6E443E8E" w14:textId="77777777" w:rsidR="00084B5C" w:rsidRPr="008E4808" w:rsidRDefault="00B96130" w:rsidP="00084B5C">
      <w:pPr>
        <w:pStyle w:val="Paragrafoelenco"/>
        <w:widowControl/>
        <w:numPr>
          <w:ilvl w:val="0"/>
          <w:numId w:val="5"/>
        </w:numPr>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 xml:space="preserve">Si deve definire il limite di giorni di assenza del personale </w:t>
      </w:r>
      <w:proofErr w:type="gramStart"/>
      <w:r w:rsidRPr="008E4808">
        <w:rPr>
          <w:rFonts w:asciiTheme="minorHAnsi" w:hAnsiTheme="minorHAnsi"/>
          <w:bCs/>
          <w:kern w:val="0"/>
        </w:rPr>
        <w:t xml:space="preserve">( </w:t>
      </w:r>
      <w:proofErr w:type="gramEnd"/>
      <w:r w:rsidRPr="008E4808">
        <w:rPr>
          <w:rFonts w:asciiTheme="minorHAnsi" w:hAnsiTheme="minorHAnsi"/>
          <w:bCs/>
          <w:kern w:val="0"/>
        </w:rPr>
        <w:t>15 giorni?) dopo i quali in ogni caso accedere  alla chiamata in graduatoria unica per i supplenti</w:t>
      </w:r>
    </w:p>
    <w:p w14:paraId="4B20BF8D" w14:textId="77777777" w:rsidR="008E4808" w:rsidRDefault="008E4808" w:rsidP="008E4808">
      <w:pPr>
        <w:widowControl/>
        <w:suppressAutoHyphens w:val="0"/>
        <w:autoSpaceDE w:val="0"/>
        <w:autoSpaceDN w:val="0"/>
        <w:adjustRightInd w:val="0"/>
        <w:jc w:val="both"/>
        <w:rPr>
          <w:rFonts w:asciiTheme="minorHAnsi" w:hAnsiTheme="minorHAnsi"/>
          <w:bCs/>
          <w:kern w:val="0"/>
        </w:rPr>
      </w:pPr>
    </w:p>
    <w:p w14:paraId="426168B4" w14:textId="77777777" w:rsidR="00376E80" w:rsidRPr="008E4808" w:rsidRDefault="00084B5C" w:rsidP="008E4808">
      <w:pPr>
        <w:widowControl/>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Uno spettro aleggia per tutto il documento</w:t>
      </w:r>
      <w:proofErr w:type="gramStart"/>
      <w:r w:rsidRPr="008E4808">
        <w:rPr>
          <w:rFonts w:asciiTheme="minorHAnsi" w:hAnsiTheme="minorHAnsi"/>
          <w:bCs/>
          <w:kern w:val="0"/>
        </w:rPr>
        <w:t xml:space="preserve"> :</w:t>
      </w:r>
      <w:proofErr w:type="gramEnd"/>
      <w:r w:rsidRPr="008E4808">
        <w:rPr>
          <w:rFonts w:asciiTheme="minorHAnsi" w:hAnsiTheme="minorHAnsi"/>
          <w:bCs/>
          <w:kern w:val="0"/>
        </w:rPr>
        <w:t xml:space="preserve"> il Dirigente Scolastico. Continuamente invocato in funzione di selezionatore, valutatore, organizzatore, ma mai definito.</w:t>
      </w:r>
    </w:p>
    <w:p w14:paraId="2DFA8B1F" w14:textId="77777777" w:rsidR="00084B5C" w:rsidRPr="008E4808" w:rsidRDefault="00084B5C" w:rsidP="00084B5C">
      <w:pPr>
        <w:pStyle w:val="Paragrafoelenco"/>
        <w:widowControl/>
        <w:numPr>
          <w:ilvl w:val="0"/>
          <w:numId w:val="6"/>
        </w:numPr>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Per il buon funzionamento della scuola è necessario ricentrare il ruolo del DS ne</w:t>
      </w:r>
      <w:r w:rsidR="00991BDA">
        <w:rPr>
          <w:rFonts w:asciiTheme="minorHAnsi" w:hAnsiTheme="minorHAnsi"/>
          <w:bCs/>
          <w:kern w:val="0"/>
        </w:rPr>
        <w:t>lla guida della predisposizione</w:t>
      </w:r>
      <w:r w:rsidRPr="008E4808">
        <w:rPr>
          <w:rFonts w:asciiTheme="minorHAnsi" w:hAnsiTheme="minorHAnsi"/>
          <w:bCs/>
          <w:kern w:val="0"/>
        </w:rPr>
        <w:t xml:space="preserve">/coordinamento del piano educativo didattico dell’istituto, liberandolo </w:t>
      </w:r>
      <w:proofErr w:type="gramStart"/>
      <w:r w:rsidRPr="008E4808">
        <w:rPr>
          <w:rFonts w:asciiTheme="minorHAnsi" w:hAnsiTheme="minorHAnsi"/>
          <w:bCs/>
          <w:kern w:val="0"/>
        </w:rPr>
        <w:t>dalla</w:t>
      </w:r>
      <w:proofErr w:type="gramEnd"/>
      <w:r w:rsidRPr="008E4808">
        <w:rPr>
          <w:rFonts w:asciiTheme="minorHAnsi" w:hAnsiTheme="minorHAnsi"/>
          <w:bCs/>
          <w:kern w:val="0"/>
        </w:rPr>
        <w:t xml:space="preserve"> briglie amministrativo</w:t>
      </w:r>
      <w:r w:rsidR="00991BDA">
        <w:rPr>
          <w:rFonts w:asciiTheme="minorHAnsi" w:hAnsiTheme="minorHAnsi"/>
          <w:bCs/>
          <w:kern w:val="0"/>
        </w:rPr>
        <w:t xml:space="preserve"> -</w:t>
      </w:r>
      <w:r w:rsidRPr="008E4808">
        <w:rPr>
          <w:rFonts w:asciiTheme="minorHAnsi" w:hAnsiTheme="minorHAnsi"/>
          <w:bCs/>
          <w:kern w:val="0"/>
        </w:rPr>
        <w:t>burocratiche.</w:t>
      </w:r>
    </w:p>
    <w:p w14:paraId="7FB7F3E8" w14:textId="77777777" w:rsidR="005E3A81" w:rsidRPr="008E4808" w:rsidRDefault="005E3A81" w:rsidP="00417551">
      <w:pPr>
        <w:widowControl/>
        <w:suppressAutoHyphens w:val="0"/>
        <w:autoSpaceDE w:val="0"/>
        <w:autoSpaceDN w:val="0"/>
        <w:adjustRightInd w:val="0"/>
        <w:rPr>
          <w:rFonts w:asciiTheme="minorHAnsi" w:hAnsiTheme="minorHAnsi" w:cs="Sauna-Bold"/>
          <w:b/>
          <w:bCs/>
          <w:color w:val="003F67"/>
          <w:kern w:val="0"/>
          <w:sz w:val="28"/>
          <w:szCs w:val="28"/>
        </w:rPr>
      </w:pPr>
    </w:p>
    <w:p w14:paraId="4F150EB4" w14:textId="77777777" w:rsidR="00417551" w:rsidRPr="008E4808" w:rsidRDefault="008F480E" w:rsidP="00417551">
      <w:pPr>
        <w:widowControl/>
        <w:suppressAutoHyphens w:val="0"/>
        <w:autoSpaceDE w:val="0"/>
        <w:autoSpaceDN w:val="0"/>
        <w:adjustRightInd w:val="0"/>
        <w:rPr>
          <w:rFonts w:asciiTheme="minorHAnsi" w:hAnsiTheme="minorHAnsi" w:cs="Sauna-Bold"/>
          <w:b/>
          <w:bCs/>
          <w:color w:val="FF0000"/>
          <w:kern w:val="0"/>
          <w:sz w:val="28"/>
          <w:szCs w:val="28"/>
        </w:rPr>
      </w:pPr>
      <w:r>
        <w:rPr>
          <w:rFonts w:asciiTheme="minorHAnsi" w:hAnsiTheme="minorHAnsi" w:cs="Sauna-Bold"/>
          <w:b/>
          <w:bCs/>
          <w:color w:val="FF0000"/>
          <w:kern w:val="0"/>
          <w:sz w:val="28"/>
          <w:szCs w:val="28"/>
        </w:rPr>
        <w:t xml:space="preserve">2. </w:t>
      </w:r>
      <w:r w:rsidR="00417551" w:rsidRPr="008E4808">
        <w:rPr>
          <w:rFonts w:asciiTheme="minorHAnsi" w:hAnsiTheme="minorHAnsi" w:cs="Sauna-Bold"/>
          <w:b/>
          <w:bCs/>
          <w:color w:val="FF0000"/>
          <w:kern w:val="0"/>
          <w:sz w:val="28"/>
          <w:szCs w:val="28"/>
        </w:rPr>
        <w:t>Le nuove</w:t>
      </w:r>
      <w:r w:rsidR="00A27D17" w:rsidRPr="008E4808">
        <w:rPr>
          <w:rFonts w:asciiTheme="minorHAnsi" w:hAnsiTheme="minorHAnsi" w:cs="Sauna-Bold"/>
          <w:b/>
          <w:bCs/>
          <w:color w:val="FF0000"/>
          <w:kern w:val="0"/>
          <w:sz w:val="28"/>
          <w:szCs w:val="28"/>
        </w:rPr>
        <w:t xml:space="preserve"> </w:t>
      </w:r>
      <w:r w:rsidR="00417551" w:rsidRPr="008E4808">
        <w:rPr>
          <w:rFonts w:asciiTheme="minorHAnsi" w:hAnsiTheme="minorHAnsi" w:cs="Sauna-Bold"/>
          <w:b/>
          <w:bCs/>
          <w:color w:val="FF0000"/>
          <w:kern w:val="0"/>
          <w:sz w:val="28"/>
          <w:szCs w:val="28"/>
        </w:rPr>
        <w:t>opportunità</w:t>
      </w:r>
      <w:r w:rsidR="00A27D17" w:rsidRPr="008E4808">
        <w:rPr>
          <w:rFonts w:asciiTheme="minorHAnsi" w:hAnsiTheme="minorHAnsi" w:cs="Sauna-Bold"/>
          <w:b/>
          <w:bCs/>
          <w:color w:val="FF0000"/>
          <w:kern w:val="0"/>
          <w:sz w:val="28"/>
          <w:szCs w:val="28"/>
        </w:rPr>
        <w:t xml:space="preserve"> </w:t>
      </w:r>
      <w:r w:rsidR="00417551" w:rsidRPr="008E4808">
        <w:rPr>
          <w:rFonts w:asciiTheme="minorHAnsi" w:hAnsiTheme="minorHAnsi" w:cs="Sauna-Bold"/>
          <w:b/>
          <w:bCs/>
          <w:color w:val="FF0000"/>
          <w:kern w:val="0"/>
          <w:sz w:val="28"/>
          <w:szCs w:val="28"/>
        </w:rPr>
        <w:t>per tutti i docenti:</w:t>
      </w:r>
      <w:r w:rsidR="00A27D17" w:rsidRPr="008E4808">
        <w:rPr>
          <w:rFonts w:asciiTheme="minorHAnsi" w:hAnsiTheme="minorHAnsi" w:cs="Sauna-Bold"/>
          <w:b/>
          <w:bCs/>
          <w:color w:val="FF0000"/>
          <w:kern w:val="0"/>
          <w:sz w:val="28"/>
          <w:szCs w:val="28"/>
        </w:rPr>
        <w:t xml:space="preserve"> </w:t>
      </w:r>
      <w:r w:rsidR="00417551" w:rsidRPr="008E4808">
        <w:rPr>
          <w:rFonts w:asciiTheme="minorHAnsi" w:hAnsiTheme="minorHAnsi" w:cs="Sauna-Bold"/>
          <w:b/>
          <w:bCs/>
          <w:color w:val="FF0000"/>
          <w:kern w:val="0"/>
          <w:sz w:val="28"/>
          <w:szCs w:val="28"/>
        </w:rPr>
        <w:t xml:space="preserve">formazione e carriera </w:t>
      </w:r>
      <w:proofErr w:type="gramStart"/>
      <w:r w:rsidR="00417551" w:rsidRPr="008E4808">
        <w:rPr>
          <w:rFonts w:asciiTheme="minorHAnsi" w:hAnsiTheme="minorHAnsi" w:cs="Sauna-Bold"/>
          <w:b/>
          <w:bCs/>
          <w:color w:val="FF0000"/>
          <w:kern w:val="0"/>
          <w:sz w:val="28"/>
          <w:szCs w:val="28"/>
        </w:rPr>
        <w:t>nella</w:t>
      </w:r>
      <w:proofErr w:type="gramEnd"/>
    </w:p>
    <w:p w14:paraId="75E2004E" w14:textId="77777777" w:rsidR="00417551" w:rsidRPr="008E4808" w:rsidRDefault="00417551" w:rsidP="00417551">
      <w:pPr>
        <w:widowControl/>
        <w:suppressAutoHyphens w:val="0"/>
        <w:autoSpaceDE w:val="0"/>
        <w:autoSpaceDN w:val="0"/>
        <w:adjustRightInd w:val="0"/>
        <w:rPr>
          <w:rFonts w:asciiTheme="minorHAnsi" w:hAnsiTheme="minorHAnsi" w:cs="Sauna-Bold"/>
          <w:b/>
          <w:bCs/>
          <w:color w:val="FF0000"/>
          <w:kern w:val="0"/>
          <w:sz w:val="28"/>
          <w:szCs w:val="28"/>
        </w:rPr>
      </w:pPr>
      <w:proofErr w:type="gramStart"/>
      <w:r w:rsidRPr="008E4808">
        <w:rPr>
          <w:rFonts w:asciiTheme="minorHAnsi" w:hAnsiTheme="minorHAnsi" w:cs="Sauna-Bold"/>
          <w:b/>
          <w:bCs/>
          <w:color w:val="FF0000"/>
          <w:kern w:val="0"/>
          <w:sz w:val="28"/>
          <w:szCs w:val="28"/>
        </w:rPr>
        <w:t>buona</w:t>
      </w:r>
      <w:proofErr w:type="gramEnd"/>
      <w:r w:rsidRPr="008E4808">
        <w:rPr>
          <w:rFonts w:asciiTheme="minorHAnsi" w:hAnsiTheme="minorHAnsi" w:cs="Sauna-Bold"/>
          <w:b/>
          <w:bCs/>
          <w:color w:val="FF0000"/>
          <w:kern w:val="0"/>
          <w:sz w:val="28"/>
          <w:szCs w:val="28"/>
        </w:rPr>
        <w:t xml:space="preserve"> scuola</w:t>
      </w:r>
    </w:p>
    <w:p w14:paraId="7A32A645" w14:textId="77777777" w:rsidR="00070E60" w:rsidRPr="008E4808" w:rsidRDefault="00070E60" w:rsidP="000F72D7">
      <w:pPr>
        <w:widowControl/>
        <w:suppressAutoHyphens w:val="0"/>
        <w:autoSpaceDE w:val="0"/>
        <w:autoSpaceDN w:val="0"/>
        <w:adjustRightInd w:val="0"/>
        <w:rPr>
          <w:rFonts w:asciiTheme="minorHAnsi" w:hAnsiTheme="minorHAnsi" w:cs="Palatino-Roman"/>
          <w:kern w:val="0"/>
        </w:rPr>
      </w:pPr>
    </w:p>
    <w:p w14:paraId="0421A1AD" w14:textId="77777777" w:rsidR="000F72D7" w:rsidRPr="008E4808" w:rsidRDefault="00070E60" w:rsidP="00991BDA">
      <w:pPr>
        <w:widowControl/>
        <w:suppressAutoHyphens w:val="0"/>
        <w:autoSpaceDE w:val="0"/>
        <w:autoSpaceDN w:val="0"/>
        <w:adjustRightInd w:val="0"/>
        <w:ind w:firstLine="720"/>
        <w:jc w:val="both"/>
        <w:rPr>
          <w:rFonts w:asciiTheme="minorHAnsi" w:hAnsiTheme="minorHAnsi"/>
          <w:bCs/>
          <w:kern w:val="0"/>
        </w:rPr>
      </w:pPr>
      <w:r w:rsidRPr="008E4808">
        <w:rPr>
          <w:rFonts w:asciiTheme="minorHAnsi" w:hAnsiTheme="minorHAnsi"/>
          <w:bCs/>
          <w:kern w:val="0"/>
        </w:rPr>
        <w:t xml:space="preserve">Il miglioramento dell’azione educativa, la ricerca di nuove metodologie didattiche </w:t>
      </w:r>
      <w:proofErr w:type="gramStart"/>
      <w:r w:rsidRPr="008E4808">
        <w:rPr>
          <w:rFonts w:asciiTheme="minorHAnsi" w:hAnsiTheme="minorHAnsi"/>
          <w:bCs/>
          <w:kern w:val="0"/>
        </w:rPr>
        <w:t>richiedono</w:t>
      </w:r>
      <w:proofErr w:type="gramEnd"/>
      <w:r w:rsidRPr="008E4808">
        <w:rPr>
          <w:rFonts w:asciiTheme="minorHAnsi" w:hAnsiTheme="minorHAnsi"/>
          <w:bCs/>
          <w:kern w:val="0"/>
        </w:rPr>
        <w:t xml:space="preserve"> un investimento sulla formazione in ingresso e in itinere del personale</w:t>
      </w:r>
      <w:r w:rsidR="000F72D7" w:rsidRPr="008E4808">
        <w:rPr>
          <w:rFonts w:asciiTheme="minorHAnsi" w:hAnsiTheme="minorHAnsi"/>
          <w:bCs/>
          <w:kern w:val="0"/>
        </w:rPr>
        <w:t xml:space="preserve"> </w:t>
      </w:r>
      <w:r w:rsidRPr="008E4808">
        <w:rPr>
          <w:rFonts w:asciiTheme="minorHAnsi" w:hAnsiTheme="minorHAnsi"/>
          <w:bCs/>
          <w:kern w:val="0"/>
        </w:rPr>
        <w:t>Negli ultimi contratti nazionali del comparto scuola l’aggiornamento di fatto non esiste da anni, essendo lasciato alla libera inizia</w:t>
      </w:r>
      <w:r w:rsidR="00DA30B5" w:rsidRPr="008E4808">
        <w:rPr>
          <w:rFonts w:asciiTheme="minorHAnsi" w:hAnsiTheme="minorHAnsi"/>
          <w:bCs/>
          <w:kern w:val="0"/>
        </w:rPr>
        <w:t>tiva individuale (tranne</w:t>
      </w:r>
      <w:r w:rsidRPr="008E4808">
        <w:rPr>
          <w:rFonts w:asciiTheme="minorHAnsi" w:hAnsiTheme="minorHAnsi"/>
          <w:bCs/>
          <w:kern w:val="0"/>
        </w:rPr>
        <w:t xml:space="preserve"> quello sulla sicurezza dei luoghi di lavoro !). Uscire da questa situazione è prioritario sia per dare un </w:t>
      </w:r>
      <w:proofErr w:type="gramStart"/>
      <w:r w:rsidRPr="008E4808">
        <w:rPr>
          <w:rFonts w:asciiTheme="minorHAnsi" w:hAnsiTheme="minorHAnsi"/>
          <w:bCs/>
          <w:kern w:val="0"/>
        </w:rPr>
        <w:t>ulteriore</w:t>
      </w:r>
      <w:proofErr w:type="gramEnd"/>
      <w:r w:rsidRPr="008E4808">
        <w:rPr>
          <w:rFonts w:asciiTheme="minorHAnsi" w:hAnsiTheme="minorHAnsi"/>
          <w:bCs/>
          <w:kern w:val="0"/>
        </w:rPr>
        <w:t xml:space="preserve"> impulso all’innovazione didattica tramite un surplus di formazione sia, soprattutto, per poter agganciare la progressione di carriera dei docenti a competenze e titoli certificati.</w:t>
      </w:r>
    </w:p>
    <w:p w14:paraId="19442006" w14:textId="77777777" w:rsidR="008E4808" w:rsidRDefault="00070E60" w:rsidP="00991BDA">
      <w:pPr>
        <w:widowControl/>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La costituzione di comunità professional</w:t>
      </w:r>
      <w:r w:rsidR="000D486A">
        <w:rPr>
          <w:rFonts w:asciiTheme="minorHAnsi" w:hAnsiTheme="minorHAnsi"/>
          <w:bCs/>
          <w:kern w:val="0"/>
        </w:rPr>
        <w:t xml:space="preserve">i che riflettono sulla pratica </w:t>
      </w:r>
      <w:r w:rsidRPr="008E4808">
        <w:rPr>
          <w:rFonts w:asciiTheme="minorHAnsi" w:hAnsiTheme="minorHAnsi"/>
          <w:bCs/>
          <w:kern w:val="0"/>
        </w:rPr>
        <w:t xml:space="preserve">didattica e attivano percorsi di ricerca/azione in raccordo con l’Università è via obbligata per una scuola che vuole rispondere alle sfide legate ai nuovi processi di apprendimento e alle innovazioni, ai rapidi progressi dei contenuti della conoscenza e dei modi della sua </w:t>
      </w:r>
      <w:r w:rsidR="00A70EC7" w:rsidRPr="008E4808">
        <w:rPr>
          <w:rFonts w:asciiTheme="minorHAnsi" w:hAnsiTheme="minorHAnsi"/>
          <w:bCs/>
          <w:kern w:val="0"/>
        </w:rPr>
        <w:t>trasmissione</w:t>
      </w:r>
      <w:r w:rsidRPr="008E4808">
        <w:rPr>
          <w:rFonts w:asciiTheme="minorHAnsi" w:hAnsiTheme="minorHAnsi"/>
          <w:bCs/>
          <w:kern w:val="0"/>
        </w:rPr>
        <w:t>!</w:t>
      </w:r>
    </w:p>
    <w:p w14:paraId="658D462B" w14:textId="77777777" w:rsidR="00E028AD" w:rsidRDefault="00A70EC7" w:rsidP="00991BDA">
      <w:pPr>
        <w:widowControl/>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 xml:space="preserve">La </w:t>
      </w:r>
      <w:r w:rsidR="00070E60" w:rsidRPr="008E4808">
        <w:rPr>
          <w:rFonts w:asciiTheme="minorHAnsi" w:hAnsiTheme="minorHAnsi"/>
          <w:bCs/>
          <w:kern w:val="0"/>
        </w:rPr>
        <w:t xml:space="preserve">scuola non è </w:t>
      </w:r>
      <w:r w:rsidRPr="008E4808">
        <w:rPr>
          <w:rFonts w:asciiTheme="minorHAnsi" w:hAnsiTheme="minorHAnsi"/>
          <w:bCs/>
          <w:kern w:val="0"/>
        </w:rPr>
        <w:t>il</w:t>
      </w:r>
      <w:proofErr w:type="gramStart"/>
      <w:r w:rsidRPr="008E4808">
        <w:rPr>
          <w:rFonts w:asciiTheme="minorHAnsi" w:hAnsiTheme="minorHAnsi"/>
          <w:bCs/>
          <w:kern w:val="0"/>
        </w:rPr>
        <w:t xml:space="preserve"> </w:t>
      </w:r>
      <w:r w:rsidR="00070E60" w:rsidRPr="008E4808">
        <w:rPr>
          <w:rFonts w:asciiTheme="minorHAnsi" w:hAnsiTheme="minorHAnsi"/>
          <w:bCs/>
          <w:kern w:val="0"/>
        </w:rPr>
        <w:t xml:space="preserve"> </w:t>
      </w:r>
      <w:proofErr w:type="gramEnd"/>
      <w:r w:rsidR="00070E60" w:rsidRPr="008E4808">
        <w:rPr>
          <w:rFonts w:asciiTheme="minorHAnsi" w:hAnsiTheme="minorHAnsi"/>
          <w:bCs/>
          <w:kern w:val="0"/>
        </w:rPr>
        <w:t>luogo di semplice trasmissione del sapere, ma luogo della ricerca,</w:t>
      </w:r>
      <w:r w:rsidR="00DA30B5" w:rsidRPr="008E4808">
        <w:rPr>
          <w:rFonts w:asciiTheme="minorHAnsi" w:hAnsiTheme="minorHAnsi"/>
          <w:bCs/>
          <w:kern w:val="0"/>
        </w:rPr>
        <w:t xml:space="preserve"> </w:t>
      </w:r>
      <w:r w:rsidR="00070E60" w:rsidRPr="008E4808">
        <w:rPr>
          <w:rFonts w:asciiTheme="minorHAnsi" w:hAnsiTheme="minorHAnsi"/>
          <w:bCs/>
          <w:kern w:val="0"/>
        </w:rPr>
        <w:t>dell’innovazione e della progettualità,</w:t>
      </w:r>
      <w:r w:rsidRPr="008E4808">
        <w:rPr>
          <w:rFonts w:asciiTheme="minorHAnsi" w:hAnsiTheme="minorHAnsi"/>
          <w:bCs/>
          <w:kern w:val="0"/>
        </w:rPr>
        <w:t xml:space="preserve"> e</w:t>
      </w:r>
      <w:r w:rsidR="00070E60" w:rsidRPr="008E4808">
        <w:rPr>
          <w:rFonts w:asciiTheme="minorHAnsi" w:hAnsiTheme="minorHAnsi"/>
          <w:bCs/>
          <w:kern w:val="0"/>
        </w:rPr>
        <w:t xml:space="preserve"> senza il contributo professionale degli operatori</w:t>
      </w:r>
      <w:r w:rsidR="00DA30B5" w:rsidRPr="008E4808">
        <w:rPr>
          <w:rFonts w:asciiTheme="minorHAnsi" w:hAnsiTheme="minorHAnsi"/>
          <w:bCs/>
          <w:kern w:val="0"/>
        </w:rPr>
        <w:t xml:space="preserve"> </w:t>
      </w:r>
      <w:r w:rsidR="00070E60" w:rsidRPr="008E4808">
        <w:rPr>
          <w:rFonts w:asciiTheme="minorHAnsi" w:hAnsiTheme="minorHAnsi"/>
          <w:bCs/>
          <w:kern w:val="0"/>
        </w:rPr>
        <w:t xml:space="preserve">scolastici </w:t>
      </w:r>
    </w:p>
    <w:p w14:paraId="77C9BE1A" w14:textId="77777777" w:rsidR="00E028AD" w:rsidRDefault="00E028AD" w:rsidP="00991BDA">
      <w:pPr>
        <w:widowControl/>
        <w:suppressAutoHyphens w:val="0"/>
        <w:autoSpaceDE w:val="0"/>
        <w:autoSpaceDN w:val="0"/>
        <w:adjustRightInd w:val="0"/>
        <w:jc w:val="both"/>
        <w:rPr>
          <w:rFonts w:asciiTheme="minorHAnsi" w:hAnsiTheme="minorHAnsi"/>
          <w:bCs/>
          <w:kern w:val="0"/>
        </w:rPr>
      </w:pPr>
    </w:p>
    <w:p w14:paraId="118EED86" w14:textId="77777777" w:rsidR="00E028AD" w:rsidRDefault="00E028AD" w:rsidP="00991BDA">
      <w:pPr>
        <w:widowControl/>
        <w:suppressAutoHyphens w:val="0"/>
        <w:autoSpaceDE w:val="0"/>
        <w:autoSpaceDN w:val="0"/>
        <w:adjustRightInd w:val="0"/>
        <w:jc w:val="both"/>
        <w:rPr>
          <w:rFonts w:asciiTheme="minorHAnsi" w:hAnsiTheme="minorHAnsi"/>
          <w:bCs/>
          <w:kern w:val="0"/>
        </w:rPr>
      </w:pPr>
    </w:p>
    <w:p w14:paraId="333AEDBF" w14:textId="77777777" w:rsidR="00E028AD" w:rsidRDefault="00E028AD" w:rsidP="00991BDA">
      <w:pPr>
        <w:widowControl/>
        <w:suppressAutoHyphens w:val="0"/>
        <w:autoSpaceDE w:val="0"/>
        <w:autoSpaceDN w:val="0"/>
        <w:adjustRightInd w:val="0"/>
        <w:jc w:val="both"/>
        <w:rPr>
          <w:rFonts w:asciiTheme="minorHAnsi" w:hAnsiTheme="minorHAnsi"/>
          <w:bCs/>
          <w:kern w:val="0"/>
        </w:rPr>
      </w:pPr>
    </w:p>
    <w:p w14:paraId="76BF7779" w14:textId="77777777" w:rsidR="006313D7" w:rsidRDefault="00070E60" w:rsidP="00991BDA">
      <w:pPr>
        <w:widowControl/>
        <w:suppressAutoHyphens w:val="0"/>
        <w:autoSpaceDE w:val="0"/>
        <w:autoSpaceDN w:val="0"/>
        <w:adjustRightInd w:val="0"/>
        <w:jc w:val="both"/>
        <w:rPr>
          <w:rFonts w:asciiTheme="minorHAnsi" w:hAnsiTheme="minorHAnsi"/>
          <w:bCs/>
          <w:kern w:val="0"/>
        </w:rPr>
      </w:pPr>
      <w:proofErr w:type="gramStart"/>
      <w:r w:rsidRPr="008E4808">
        <w:rPr>
          <w:rFonts w:asciiTheme="minorHAnsi" w:hAnsiTheme="minorHAnsi"/>
          <w:bCs/>
          <w:kern w:val="0"/>
        </w:rPr>
        <w:t>ogni</w:t>
      </w:r>
      <w:proofErr w:type="gramEnd"/>
      <w:r w:rsidRPr="008E4808">
        <w:rPr>
          <w:rFonts w:asciiTheme="minorHAnsi" w:hAnsiTheme="minorHAnsi"/>
          <w:bCs/>
          <w:kern w:val="0"/>
        </w:rPr>
        <w:t xml:space="preserve"> processo di innovazione è destinato a naufragare.</w:t>
      </w:r>
      <w:r w:rsidR="00A70EC7" w:rsidRPr="008E4808">
        <w:rPr>
          <w:rFonts w:asciiTheme="minorHAnsi" w:hAnsiTheme="minorHAnsi"/>
          <w:bCs/>
          <w:kern w:val="0"/>
        </w:rPr>
        <w:t xml:space="preserve"> </w:t>
      </w:r>
      <w:r w:rsidR="00DA30B5" w:rsidRPr="008E4808">
        <w:rPr>
          <w:rFonts w:asciiTheme="minorHAnsi" w:hAnsiTheme="minorHAnsi"/>
          <w:bCs/>
          <w:kern w:val="0"/>
        </w:rPr>
        <w:t xml:space="preserve"> </w:t>
      </w:r>
      <w:r w:rsidRPr="008E4808">
        <w:rPr>
          <w:rFonts w:asciiTheme="minorHAnsi" w:hAnsiTheme="minorHAnsi"/>
          <w:bCs/>
          <w:kern w:val="0"/>
        </w:rPr>
        <w:t xml:space="preserve">Si tratta di un processo virtuoso che </w:t>
      </w:r>
      <w:proofErr w:type="gramStart"/>
      <w:r w:rsidRPr="008E4808">
        <w:rPr>
          <w:rFonts w:asciiTheme="minorHAnsi" w:hAnsiTheme="minorHAnsi"/>
          <w:bCs/>
          <w:kern w:val="0"/>
        </w:rPr>
        <w:t>deve</w:t>
      </w:r>
      <w:proofErr w:type="gramEnd"/>
      <w:r w:rsidRPr="008E4808">
        <w:rPr>
          <w:rFonts w:asciiTheme="minorHAnsi" w:hAnsiTheme="minorHAnsi"/>
          <w:bCs/>
          <w:kern w:val="0"/>
        </w:rPr>
        <w:t xml:space="preserve"> </w:t>
      </w:r>
      <w:proofErr w:type="gramStart"/>
      <w:r w:rsidRPr="008E4808">
        <w:rPr>
          <w:rFonts w:asciiTheme="minorHAnsi" w:hAnsiTheme="minorHAnsi"/>
          <w:bCs/>
          <w:kern w:val="0"/>
        </w:rPr>
        <w:t>portare</w:t>
      </w:r>
      <w:proofErr w:type="gramEnd"/>
      <w:r w:rsidRPr="008E4808">
        <w:rPr>
          <w:rFonts w:asciiTheme="minorHAnsi" w:hAnsiTheme="minorHAnsi"/>
          <w:bCs/>
          <w:kern w:val="0"/>
        </w:rPr>
        <w:t xml:space="preserve"> i docenti a migliorare la qualità</w:t>
      </w:r>
      <w:r w:rsidR="00DA30B5" w:rsidRPr="008E4808">
        <w:rPr>
          <w:rFonts w:asciiTheme="minorHAnsi" w:hAnsiTheme="minorHAnsi"/>
          <w:bCs/>
          <w:kern w:val="0"/>
        </w:rPr>
        <w:t xml:space="preserve"> </w:t>
      </w:r>
      <w:r w:rsidRPr="008E4808">
        <w:rPr>
          <w:rFonts w:asciiTheme="minorHAnsi" w:hAnsiTheme="minorHAnsi"/>
          <w:bCs/>
          <w:kern w:val="0"/>
        </w:rPr>
        <w:t xml:space="preserve">della formazione, ad acquisire </w:t>
      </w:r>
    </w:p>
    <w:p w14:paraId="2A575AEA" w14:textId="77777777" w:rsidR="006313D7" w:rsidRDefault="006313D7" w:rsidP="008E4808">
      <w:pPr>
        <w:widowControl/>
        <w:suppressAutoHyphens w:val="0"/>
        <w:autoSpaceDE w:val="0"/>
        <w:autoSpaceDN w:val="0"/>
        <w:adjustRightInd w:val="0"/>
        <w:ind w:left="720"/>
        <w:jc w:val="both"/>
        <w:rPr>
          <w:rFonts w:asciiTheme="minorHAnsi" w:hAnsiTheme="minorHAnsi"/>
          <w:bCs/>
          <w:kern w:val="0"/>
        </w:rPr>
      </w:pPr>
    </w:p>
    <w:p w14:paraId="74478385" w14:textId="77777777" w:rsidR="00070E60" w:rsidRPr="008E4808" w:rsidRDefault="00070E60" w:rsidP="00991BDA">
      <w:pPr>
        <w:widowControl/>
        <w:suppressAutoHyphens w:val="0"/>
        <w:autoSpaceDE w:val="0"/>
        <w:autoSpaceDN w:val="0"/>
        <w:adjustRightInd w:val="0"/>
        <w:jc w:val="both"/>
        <w:rPr>
          <w:rFonts w:asciiTheme="minorHAnsi" w:hAnsiTheme="minorHAnsi"/>
          <w:bCs/>
          <w:kern w:val="0"/>
        </w:rPr>
      </w:pPr>
      <w:proofErr w:type="gramStart"/>
      <w:r w:rsidRPr="008E4808">
        <w:rPr>
          <w:rFonts w:asciiTheme="minorHAnsi" w:hAnsiTheme="minorHAnsi"/>
          <w:bCs/>
          <w:kern w:val="0"/>
        </w:rPr>
        <w:t>nuove</w:t>
      </w:r>
      <w:proofErr w:type="gramEnd"/>
      <w:r w:rsidRPr="008E4808">
        <w:rPr>
          <w:rFonts w:asciiTheme="minorHAnsi" w:hAnsiTheme="minorHAnsi"/>
          <w:bCs/>
          <w:kern w:val="0"/>
        </w:rPr>
        <w:t xml:space="preserve"> e più aggiornate competenze per favorire</w:t>
      </w:r>
      <w:r w:rsidR="00DA30B5" w:rsidRPr="008E4808">
        <w:rPr>
          <w:rFonts w:asciiTheme="minorHAnsi" w:hAnsiTheme="minorHAnsi"/>
          <w:bCs/>
          <w:kern w:val="0"/>
        </w:rPr>
        <w:t xml:space="preserve"> </w:t>
      </w:r>
      <w:r w:rsidRPr="008E4808">
        <w:rPr>
          <w:rFonts w:asciiTheme="minorHAnsi" w:hAnsiTheme="minorHAnsi"/>
          <w:bCs/>
          <w:kern w:val="0"/>
        </w:rPr>
        <w:t>l’apprendimento e il successo formativo degli alunni</w:t>
      </w:r>
    </w:p>
    <w:p w14:paraId="768D6E37" w14:textId="77777777" w:rsidR="008E4808" w:rsidRDefault="008E4808" w:rsidP="000F72D7">
      <w:pPr>
        <w:widowControl/>
        <w:suppressAutoHyphens w:val="0"/>
        <w:autoSpaceDE w:val="0"/>
        <w:autoSpaceDN w:val="0"/>
        <w:adjustRightInd w:val="0"/>
        <w:rPr>
          <w:rFonts w:asciiTheme="minorHAnsi" w:hAnsiTheme="minorHAnsi"/>
          <w:bCs/>
          <w:kern w:val="0"/>
          <w:szCs w:val="28"/>
        </w:rPr>
      </w:pPr>
    </w:p>
    <w:p w14:paraId="2ACA1936" w14:textId="77777777" w:rsidR="00A70EC7" w:rsidRPr="008E4808" w:rsidRDefault="00A70EC7" w:rsidP="000F72D7">
      <w:pPr>
        <w:widowControl/>
        <w:suppressAutoHyphens w:val="0"/>
        <w:autoSpaceDE w:val="0"/>
        <w:autoSpaceDN w:val="0"/>
        <w:adjustRightInd w:val="0"/>
        <w:rPr>
          <w:rFonts w:asciiTheme="minorHAnsi" w:hAnsiTheme="minorHAnsi"/>
          <w:bCs/>
          <w:kern w:val="0"/>
          <w:szCs w:val="28"/>
        </w:rPr>
      </w:pPr>
      <w:r w:rsidRPr="008E4808">
        <w:rPr>
          <w:rFonts w:asciiTheme="minorHAnsi" w:hAnsiTheme="minorHAnsi"/>
          <w:bCs/>
          <w:kern w:val="0"/>
          <w:szCs w:val="28"/>
        </w:rPr>
        <w:t xml:space="preserve">Nella piena condivisione delle linee </w:t>
      </w:r>
      <w:proofErr w:type="gramStart"/>
      <w:r w:rsidRPr="008E4808">
        <w:rPr>
          <w:rFonts w:asciiTheme="minorHAnsi" w:hAnsiTheme="minorHAnsi"/>
          <w:bCs/>
          <w:kern w:val="0"/>
          <w:szCs w:val="28"/>
        </w:rPr>
        <w:t xml:space="preserve">di </w:t>
      </w:r>
      <w:proofErr w:type="gramEnd"/>
      <w:r w:rsidRPr="008E4808">
        <w:rPr>
          <w:rFonts w:asciiTheme="minorHAnsi" w:hAnsiTheme="minorHAnsi"/>
          <w:bCs/>
          <w:kern w:val="0"/>
          <w:szCs w:val="28"/>
        </w:rPr>
        <w:t>indirizzo del documento , anche per questo aspetto , manca l’indicazione di fattibilità rispettosa di alcuni presupposti</w:t>
      </w:r>
    </w:p>
    <w:p w14:paraId="2635EF61" w14:textId="77777777" w:rsidR="00F841F7" w:rsidRPr="008E4808" w:rsidRDefault="00F841F7" w:rsidP="00F841F7">
      <w:pPr>
        <w:widowControl/>
        <w:suppressAutoHyphens w:val="0"/>
        <w:autoSpaceDE w:val="0"/>
        <w:autoSpaceDN w:val="0"/>
        <w:adjustRightInd w:val="0"/>
        <w:rPr>
          <w:rFonts w:asciiTheme="minorHAnsi" w:hAnsiTheme="minorHAnsi"/>
          <w:bCs/>
          <w:kern w:val="0"/>
        </w:rPr>
      </w:pPr>
    </w:p>
    <w:p w14:paraId="7E2D3001" w14:textId="77777777" w:rsidR="00F841F7" w:rsidRPr="008E4808" w:rsidRDefault="00F841F7" w:rsidP="00F841F7">
      <w:pPr>
        <w:widowControl/>
        <w:suppressAutoHyphens w:val="0"/>
        <w:autoSpaceDE w:val="0"/>
        <w:autoSpaceDN w:val="0"/>
        <w:adjustRightInd w:val="0"/>
        <w:rPr>
          <w:rFonts w:asciiTheme="minorHAnsi" w:hAnsiTheme="minorHAnsi"/>
          <w:bCs/>
          <w:kern w:val="0"/>
        </w:rPr>
      </w:pPr>
      <w:r w:rsidRPr="008E4808">
        <w:rPr>
          <w:rFonts w:asciiTheme="minorHAnsi" w:hAnsiTheme="minorHAnsi"/>
          <w:bCs/>
          <w:kern w:val="0"/>
        </w:rPr>
        <w:t>Status giuridico</w:t>
      </w:r>
    </w:p>
    <w:p w14:paraId="2697996A" w14:textId="77777777" w:rsidR="00F841F7" w:rsidRPr="008E4808" w:rsidRDefault="00F841F7" w:rsidP="00F841F7">
      <w:pPr>
        <w:pStyle w:val="Paragrafoelenco"/>
        <w:widowControl/>
        <w:numPr>
          <w:ilvl w:val="0"/>
          <w:numId w:val="13"/>
        </w:numPr>
        <w:suppressAutoHyphens w:val="0"/>
        <w:autoSpaceDE w:val="0"/>
        <w:autoSpaceDN w:val="0"/>
        <w:adjustRightInd w:val="0"/>
        <w:ind w:hanging="75"/>
        <w:rPr>
          <w:rFonts w:asciiTheme="minorHAnsi" w:hAnsiTheme="minorHAnsi"/>
          <w:bCs/>
          <w:kern w:val="0"/>
        </w:rPr>
      </w:pPr>
      <w:r w:rsidRPr="008E4808">
        <w:rPr>
          <w:rFonts w:asciiTheme="minorHAnsi" w:hAnsiTheme="minorHAnsi"/>
          <w:bCs/>
          <w:kern w:val="0"/>
        </w:rPr>
        <w:t xml:space="preserve">Qual è il luogo di definizione? Resta il campo della contrattazione o </w:t>
      </w:r>
      <w:proofErr w:type="gramStart"/>
      <w:r w:rsidRPr="008E4808">
        <w:rPr>
          <w:rFonts w:asciiTheme="minorHAnsi" w:hAnsiTheme="minorHAnsi"/>
          <w:bCs/>
          <w:kern w:val="0"/>
        </w:rPr>
        <w:t>viene</w:t>
      </w:r>
      <w:proofErr w:type="gramEnd"/>
      <w:r w:rsidRPr="008E4808">
        <w:rPr>
          <w:rFonts w:asciiTheme="minorHAnsi" w:hAnsiTheme="minorHAnsi"/>
          <w:bCs/>
          <w:kern w:val="0"/>
        </w:rPr>
        <w:t xml:space="preserve"> definito per decreto? </w:t>
      </w:r>
    </w:p>
    <w:p w14:paraId="20E54583" w14:textId="77777777" w:rsidR="001323B8" w:rsidRPr="008E4808" w:rsidRDefault="001323B8" w:rsidP="001323B8">
      <w:pPr>
        <w:widowControl/>
        <w:suppressAutoHyphens w:val="0"/>
        <w:autoSpaceDE w:val="0"/>
        <w:autoSpaceDN w:val="0"/>
        <w:adjustRightInd w:val="0"/>
        <w:rPr>
          <w:rFonts w:asciiTheme="minorHAnsi" w:hAnsiTheme="minorHAnsi"/>
          <w:bCs/>
          <w:kern w:val="0"/>
        </w:rPr>
      </w:pPr>
      <w:r w:rsidRPr="008E4808">
        <w:rPr>
          <w:rFonts w:asciiTheme="minorHAnsi" w:hAnsiTheme="minorHAnsi"/>
          <w:bCs/>
          <w:kern w:val="0"/>
        </w:rPr>
        <w:t>Funzione docente</w:t>
      </w:r>
    </w:p>
    <w:p w14:paraId="16A86971" w14:textId="77777777" w:rsidR="001323B8" w:rsidRPr="008E4808" w:rsidRDefault="001323B8" w:rsidP="001323B8">
      <w:pPr>
        <w:pStyle w:val="Paragrafoelenco"/>
        <w:widowControl/>
        <w:numPr>
          <w:ilvl w:val="0"/>
          <w:numId w:val="13"/>
        </w:numPr>
        <w:suppressAutoHyphens w:val="0"/>
        <w:autoSpaceDE w:val="0"/>
        <w:autoSpaceDN w:val="0"/>
        <w:adjustRightInd w:val="0"/>
        <w:rPr>
          <w:rFonts w:asciiTheme="minorHAnsi" w:hAnsiTheme="minorHAnsi"/>
          <w:bCs/>
          <w:kern w:val="0"/>
        </w:rPr>
      </w:pPr>
      <w:r w:rsidRPr="008E4808">
        <w:rPr>
          <w:rFonts w:asciiTheme="minorHAnsi" w:hAnsiTheme="minorHAnsi"/>
          <w:bCs/>
          <w:kern w:val="0"/>
        </w:rPr>
        <w:t xml:space="preserve">Riconoscere e formalizzare che il lavoro docente non è mai costituito “solo” dalle 18/22 ore frontali sulla classe. Questo mancato riconoscimento calpesta la dignità dei lavoratori e unitamente ai </w:t>
      </w:r>
      <w:r w:rsidRPr="008E4808">
        <w:rPr>
          <w:rFonts w:asciiTheme="minorHAnsi" w:hAnsiTheme="minorHAnsi"/>
          <w:bCs/>
          <w:i/>
          <w:kern w:val="0"/>
        </w:rPr>
        <w:t>miti sui tre mesi di vacanza</w:t>
      </w:r>
      <w:r w:rsidRPr="008E4808">
        <w:rPr>
          <w:rFonts w:asciiTheme="minorHAnsi" w:hAnsiTheme="minorHAnsi"/>
          <w:bCs/>
          <w:kern w:val="0"/>
        </w:rPr>
        <w:t xml:space="preserve"> ha sempre generato svalutazione sociale del corpo docente. </w:t>
      </w:r>
      <w:proofErr w:type="gramStart"/>
      <w:r w:rsidRPr="008E4808">
        <w:rPr>
          <w:rFonts w:asciiTheme="minorHAnsi" w:hAnsiTheme="minorHAnsi"/>
          <w:bCs/>
          <w:kern w:val="0"/>
        </w:rPr>
        <w:t>Riconoscere</w:t>
      </w:r>
      <w:r w:rsidR="00B74F05" w:rsidRPr="008E4808">
        <w:rPr>
          <w:rFonts w:asciiTheme="minorHAnsi" w:hAnsiTheme="minorHAnsi"/>
          <w:bCs/>
          <w:kern w:val="0"/>
        </w:rPr>
        <w:t>/dichiarare un orario lavorativo</w:t>
      </w:r>
      <w:r w:rsidRPr="008E4808">
        <w:rPr>
          <w:rFonts w:asciiTheme="minorHAnsi" w:hAnsiTheme="minorHAnsi"/>
          <w:bCs/>
          <w:kern w:val="0"/>
        </w:rPr>
        <w:t xml:space="preserve"> settimanale rispettoso del reale impegno dei docenti</w:t>
      </w:r>
      <w:r w:rsidR="000D486A">
        <w:rPr>
          <w:rFonts w:asciiTheme="minorHAnsi" w:hAnsiTheme="minorHAnsi"/>
          <w:bCs/>
          <w:kern w:val="0"/>
        </w:rPr>
        <w:t>.</w:t>
      </w:r>
      <w:proofErr w:type="gramEnd"/>
    </w:p>
    <w:p w14:paraId="55E1C607" w14:textId="77777777" w:rsidR="00A70EC7" w:rsidRPr="008E4808" w:rsidRDefault="00A70EC7" w:rsidP="000F72D7">
      <w:pPr>
        <w:widowControl/>
        <w:suppressAutoHyphens w:val="0"/>
        <w:autoSpaceDE w:val="0"/>
        <w:autoSpaceDN w:val="0"/>
        <w:adjustRightInd w:val="0"/>
        <w:rPr>
          <w:rFonts w:asciiTheme="minorHAnsi" w:hAnsiTheme="minorHAnsi"/>
          <w:bCs/>
          <w:kern w:val="0"/>
          <w:szCs w:val="28"/>
        </w:rPr>
      </w:pPr>
      <w:r w:rsidRPr="008E4808">
        <w:rPr>
          <w:rFonts w:asciiTheme="minorHAnsi" w:hAnsiTheme="minorHAnsi"/>
          <w:bCs/>
          <w:kern w:val="0"/>
          <w:szCs w:val="28"/>
        </w:rPr>
        <w:t>Formazione</w:t>
      </w:r>
    </w:p>
    <w:p w14:paraId="5176DA4D" w14:textId="77777777" w:rsidR="00A70EC7" w:rsidRPr="008E4808" w:rsidRDefault="00A70EC7" w:rsidP="00EB7D7B">
      <w:pPr>
        <w:pStyle w:val="Paragrafoelenco"/>
        <w:widowControl/>
        <w:numPr>
          <w:ilvl w:val="0"/>
          <w:numId w:val="6"/>
        </w:numPr>
        <w:suppressAutoHyphens w:val="0"/>
        <w:autoSpaceDE w:val="0"/>
        <w:autoSpaceDN w:val="0"/>
        <w:adjustRightInd w:val="0"/>
        <w:rPr>
          <w:rFonts w:asciiTheme="minorHAnsi" w:hAnsiTheme="minorHAnsi"/>
        </w:rPr>
      </w:pPr>
      <w:r w:rsidRPr="008E4808">
        <w:rPr>
          <w:rFonts w:asciiTheme="minorHAnsi" w:hAnsiTheme="minorHAnsi"/>
          <w:bCs/>
          <w:kern w:val="0"/>
        </w:rPr>
        <w:t xml:space="preserve">L’introduzione del sistema dei crediti per l’aggiornamento è pensabile senza un rapporto articolato con le università che sono il principale luogo della formazione? Il Governo introdurrà e incoraggerà percorsi di formazione-azione misti tra scuole </w:t>
      </w:r>
      <w:proofErr w:type="gramStart"/>
      <w:r w:rsidRPr="008E4808">
        <w:rPr>
          <w:rFonts w:asciiTheme="minorHAnsi" w:hAnsiTheme="minorHAnsi"/>
          <w:bCs/>
          <w:kern w:val="0"/>
        </w:rPr>
        <w:t>ed</w:t>
      </w:r>
      <w:proofErr w:type="gramEnd"/>
      <w:r w:rsidRPr="008E4808">
        <w:rPr>
          <w:rFonts w:asciiTheme="minorHAnsi" w:hAnsiTheme="minorHAnsi"/>
          <w:bCs/>
          <w:kern w:val="0"/>
        </w:rPr>
        <w:t xml:space="preserve"> università?</w:t>
      </w:r>
    </w:p>
    <w:p w14:paraId="57A19B0E" w14:textId="77777777" w:rsidR="00A70EC7" w:rsidRPr="008E4808" w:rsidRDefault="00A70EC7" w:rsidP="00EB7D7B">
      <w:pPr>
        <w:pStyle w:val="Paragrafoelenco"/>
        <w:widowControl/>
        <w:numPr>
          <w:ilvl w:val="0"/>
          <w:numId w:val="6"/>
        </w:numPr>
        <w:suppressAutoHyphens w:val="0"/>
        <w:autoSpaceDE w:val="0"/>
        <w:autoSpaceDN w:val="0"/>
        <w:adjustRightInd w:val="0"/>
        <w:rPr>
          <w:rFonts w:asciiTheme="minorHAnsi" w:hAnsiTheme="minorHAnsi"/>
          <w:bCs/>
          <w:kern w:val="0"/>
          <w:szCs w:val="28"/>
        </w:rPr>
      </w:pPr>
      <w:r w:rsidRPr="008E4808">
        <w:rPr>
          <w:rFonts w:asciiTheme="minorHAnsi" w:hAnsiTheme="minorHAnsi"/>
          <w:bCs/>
          <w:kern w:val="0"/>
        </w:rPr>
        <w:t>Sono da evitare la giungla degli enti che si propongono per la certificazione dei crediti formativi e l’accademismo universitario</w:t>
      </w:r>
      <w:proofErr w:type="gramStart"/>
      <w:r w:rsidRPr="008E4808">
        <w:rPr>
          <w:rFonts w:asciiTheme="minorHAnsi" w:hAnsiTheme="minorHAnsi"/>
          <w:bCs/>
          <w:kern w:val="0"/>
        </w:rPr>
        <w:t xml:space="preserve">  </w:t>
      </w:r>
      <w:proofErr w:type="gramEnd"/>
      <w:r w:rsidRPr="008E4808">
        <w:rPr>
          <w:rFonts w:asciiTheme="minorHAnsi" w:hAnsiTheme="minorHAnsi"/>
          <w:bCs/>
          <w:kern w:val="0"/>
        </w:rPr>
        <w:t xml:space="preserve">svincolato dalle pratiche didattiche. Le associazioni disciplinari e le reti di scuole potrebbero essere i mezzi privilegiati per farlo: il Governo ha intenzione di coinvolgerle </w:t>
      </w:r>
      <w:proofErr w:type="gramStart"/>
      <w:r w:rsidRPr="008E4808">
        <w:rPr>
          <w:rFonts w:asciiTheme="minorHAnsi" w:hAnsiTheme="minorHAnsi"/>
          <w:bCs/>
          <w:kern w:val="0"/>
        </w:rPr>
        <w:t>in quanto</w:t>
      </w:r>
      <w:proofErr w:type="gramEnd"/>
      <w:r w:rsidRPr="008E4808">
        <w:rPr>
          <w:rFonts w:asciiTheme="minorHAnsi" w:hAnsiTheme="minorHAnsi"/>
          <w:bCs/>
          <w:kern w:val="0"/>
        </w:rPr>
        <w:t xml:space="preserve"> soggetti principali della formazione e dell’innovazione didattica</w:t>
      </w:r>
      <w:r w:rsidR="00271B2E" w:rsidRPr="008E4808">
        <w:rPr>
          <w:rFonts w:asciiTheme="minorHAnsi" w:hAnsiTheme="minorHAnsi"/>
          <w:bCs/>
          <w:kern w:val="0"/>
        </w:rPr>
        <w:t>?</w:t>
      </w:r>
    </w:p>
    <w:p w14:paraId="6DC6552E" w14:textId="77777777" w:rsidR="00A70EC7" w:rsidRPr="008E4808" w:rsidRDefault="00A70EC7" w:rsidP="00A70EC7">
      <w:pPr>
        <w:widowControl/>
        <w:suppressAutoHyphens w:val="0"/>
        <w:autoSpaceDE w:val="0"/>
        <w:autoSpaceDN w:val="0"/>
        <w:adjustRightInd w:val="0"/>
        <w:rPr>
          <w:rFonts w:asciiTheme="minorHAnsi" w:hAnsiTheme="minorHAnsi"/>
          <w:bCs/>
          <w:kern w:val="0"/>
          <w:szCs w:val="28"/>
        </w:rPr>
      </w:pPr>
      <w:r w:rsidRPr="008E4808">
        <w:rPr>
          <w:rFonts w:asciiTheme="minorHAnsi" w:hAnsiTheme="minorHAnsi"/>
          <w:bCs/>
          <w:kern w:val="0"/>
          <w:szCs w:val="28"/>
        </w:rPr>
        <w:t>Carriera</w:t>
      </w:r>
    </w:p>
    <w:p w14:paraId="6CBEB188" w14:textId="77777777" w:rsidR="00A70EC7" w:rsidRPr="008E4808" w:rsidRDefault="00A70EC7" w:rsidP="00A70EC7">
      <w:pPr>
        <w:pStyle w:val="Paragrafoelenco"/>
        <w:widowControl/>
        <w:numPr>
          <w:ilvl w:val="0"/>
          <w:numId w:val="6"/>
        </w:numPr>
        <w:suppressAutoHyphens w:val="0"/>
        <w:autoSpaceDE w:val="0"/>
        <w:autoSpaceDN w:val="0"/>
        <w:adjustRightInd w:val="0"/>
        <w:rPr>
          <w:rFonts w:asciiTheme="minorHAnsi" w:hAnsiTheme="minorHAnsi"/>
          <w:bCs/>
          <w:kern w:val="0"/>
          <w:szCs w:val="28"/>
        </w:rPr>
      </w:pPr>
      <w:r w:rsidRPr="008E4808">
        <w:rPr>
          <w:rFonts w:asciiTheme="minorHAnsi" w:hAnsiTheme="minorHAnsi"/>
          <w:bCs/>
          <w:kern w:val="0"/>
          <w:szCs w:val="28"/>
        </w:rPr>
        <w:t>Prima di procedere a qualsiasi valutazione di merito, lo stipendio di tutti gli insegnanti dovrebbe essere rivalutato e portato a livelli europei (o quasi);</w:t>
      </w:r>
    </w:p>
    <w:p w14:paraId="6AAD96EE" w14:textId="77777777" w:rsidR="00A70EC7" w:rsidRPr="008E4808" w:rsidRDefault="00271B2E" w:rsidP="00A70EC7">
      <w:pPr>
        <w:pStyle w:val="Paragrafoelenco"/>
        <w:widowControl/>
        <w:numPr>
          <w:ilvl w:val="0"/>
          <w:numId w:val="6"/>
        </w:numPr>
        <w:suppressAutoHyphens w:val="0"/>
        <w:autoSpaceDE w:val="0"/>
        <w:autoSpaceDN w:val="0"/>
        <w:adjustRightInd w:val="0"/>
        <w:rPr>
          <w:rFonts w:asciiTheme="minorHAnsi" w:hAnsiTheme="minorHAnsi"/>
          <w:bCs/>
          <w:kern w:val="0"/>
          <w:szCs w:val="28"/>
        </w:rPr>
      </w:pPr>
      <w:r w:rsidRPr="008E4808">
        <w:rPr>
          <w:rFonts w:asciiTheme="minorHAnsi" w:hAnsiTheme="minorHAnsi"/>
          <w:bCs/>
          <w:kern w:val="0"/>
        </w:rPr>
        <w:t>Legare la progressione di carriera ed economica degli insegnanti alla qualità del lavoro svolto è la questione centrale della scuola italiana, ma deve essere introdotto un sistema misto.</w:t>
      </w:r>
      <w:r w:rsidRPr="008E4808">
        <w:rPr>
          <w:rFonts w:asciiTheme="minorHAnsi" w:hAnsiTheme="minorHAnsi"/>
          <w:bCs/>
          <w:kern w:val="0"/>
          <w:szCs w:val="28"/>
        </w:rPr>
        <w:t xml:space="preserve"> L’adeguamento delle retribuzioni</w:t>
      </w:r>
      <w:proofErr w:type="gramStart"/>
      <w:r w:rsidRPr="008E4808">
        <w:rPr>
          <w:rFonts w:asciiTheme="minorHAnsi" w:hAnsiTheme="minorHAnsi"/>
          <w:bCs/>
          <w:kern w:val="0"/>
          <w:szCs w:val="28"/>
        </w:rPr>
        <w:t xml:space="preserve">  </w:t>
      </w:r>
      <w:proofErr w:type="gramEnd"/>
      <w:r w:rsidRPr="008E4808">
        <w:rPr>
          <w:rFonts w:asciiTheme="minorHAnsi" w:hAnsiTheme="minorHAnsi"/>
          <w:bCs/>
          <w:kern w:val="0"/>
          <w:szCs w:val="28"/>
        </w:rPr>
        <w:t>al costo della vita non può essere ignorato, tanto quanto l’avanzamento per merito</w:t>
      </w:r>
      <w:r w:rsidRPr="008E4808">
        <w:rPr>
          <w:rFonts w:asciiTheme="minorHAnsi" w:hAnsiTheme="minorHAnsi"/>
          <w:bCs/>
          <w:kern w:val="0"/>
        </w:rPr>
        <w:t>!</w:t>
      </w:r>
    </w:p>
    <w:p w14:paraId="2084114A" w14:textId="77777777" w:rsidR="00070E60" w:rsidRPr="008E4808" w:rsidRDefault="00271B2E" w:rsidP="00271B2E">
      <w:pPr>
        <w:widowControl/>
        <w:suppressAutoHyphens w:val="0"/>
        <w:autoSpaceDE w:val="0"/>
        <w:autoSpaceDN w:val="0"/>
        <w:adjustRightInd w:val="0"/>
        <w:rPr>
          <w:rFonts w:asciiTheme="minorHAnsi" w:hAnsiTheme="minorHAnsi"/>
          <w:bCs/>
          <w:kern w:val="0"/>
          <w:szCs w:val="28"/>
        </w:rPr>
      </w:pPr>
      <w:r w:rsidRPr="008E4808">
        <w:rPr>
          <w:rFonts w:asciiTheme="minorHAnsi" w:hAnsiTheme="minorHAnsi"/>
          <w:bCs/>
          <w:kern w:val="0"/>
          <w:szCs w:val="28"/>
        </w:rPr>
        <w:t>Come valutare</w:t>
      </w:r>
    </w:p>
    <w:p w14:paraId="0597FBC9" w14:textId="77777777" w:rsidR="00271B2E" w:rsidRPr="008E4808" w:rsidRDefault="00271B2E" w:rsidP="00EB7D7B">
      <w:pPr>
        <w:pStyle w:val="Paragrafoelenco"/>
        <w:widowControl/>
        <w:numPr>
          <w:ilvl w:val="0"/>
          <w:numId w:val="6"/>
        </w:numPr>
        <w:suppressAutoHyphens w:val="0"/>
        <w:autoSpaceDE w:val="0"/>
        <w:autoSpaceDN w:val="0"/>
        <w:adjustRightInd w:val="0"/>
        <w:rPr>
          <w:rFonts w:asciiTheme="minorHAnsi" w:hAnsiTheme="minorHAnsi"/>
          <w:bCs/>
          <w:kern w:val="0"/>
        </w:rPr>
      </w:pPr>
      <w:r w:rsidRPr="008E4808">
        <w:rPr>
          <w:rFonts w:asciiTheme="minorHAnsi" w:hAnsiTheme="minorHAnsi"/>
          <w:bCs/>
          <w:kern w:val="0"/>
        </w:rPr>
        <w:t xml:space="preserve"> Il Governo vorrà e potrà creare un gruppo misto di esperti</w:t>
      </w:r>
      <w:proofErr w:type="gramStart"/>
      <w:r w:rsidRPr="008E4808">
        <w:rPr>
          <w:rFonts w:asciiTheme="minorHAnsi" w:hAnsiTheme="minorHAnsi"/>
          <w:bCs/>
          <w:kern w:val="0"/>
        </w:rPr>
        <w:t>,</w:t>
      </w:r>
      <w:proofErr w:type="gramEnd"/>
      <w:r w:rsidRPr="008E4808">
        <w:rPr>
          <w:rFonts w:asciiTheme="minorHAnsi" w:hAnsiTheme="minorHAnsi"/>
          <w:bCs/>
          <w:kern w:val="0"/>
        </w:rPr>
        <w:t>docenti e dirigenti per stabilire le metodologie di accertamento della qualità del lavoro svolto in classe?</w:t>
      </w:r>
    </w:p>
    <w:p w14:paraId="32A2EE77" w14:textId="77777777" w:rsidR="00271B2E" w:rsidRPr="008E4808" w:rsidRDefault="001323B8" w:rsidP="00EB7D7B">
      <w:pPr>
        <w:pStyle w:val="Paragrafoelenco"/>
        <w:widowControl/>
        <w:numPr>
          <w:ilvl w:val="0"/>
          <w:numId w:val="6"/>
        </w:numPr>
        <w:suppressAutoHyphens w:val="0"/>
        <w:autoSpaceDE w:val="0"/>
        <w:autoSpaceDN w:val="0"/>
        <w:adjustRightInd w:val="0"/>
        <w:rPr>
          <w:rFonts w:asciiTheme="minorHAnsi" w:hAnsiTheme="minorHAnsi"/>
          <w:bCs/>
          <w:kern w:val="0"/>
        </w:rPr>
      </w:pPr>
      <w:r w:rsidRPr="008E4808">
        <w:rPr>
          <w:rFonts w:asciiTheme="minorHAnsi" w:hAnsiTheme="minorHAnsi"/>
          <w:bCs/>
          <w:kern w:val="0"/>
        </w:rPr>
        <w:t xml:space="preserve">Come e quanto </w:t>
      </w:r>
      <w:proofErr w:type="gramStart"/>
      <w:r w:rsidRPr="008E4808">
        <w:rPr>
          <w:rFonts w:asciiTheme="minorHAnsi" w:hAnsiTheme="minorHAnsi"/>
          <w:bCs/>
          <w:kern w:val="0"/>
        </w:rPr>
        <w:t>verrà</w:t>
      </w:r>
      <w:proofErr w:type="gramEnd"/>
      <w:r w:rsidRPr="008E4808">
        <w:rPr>
          <w:rFonts w:asciiTheme="minorHAnsi" w:hAnsiTheme="minorHAnsi"/>
          <w:bCs/>
          <w:kern w:val="0"/>
        </w:rPr>
        <w:t xml:space="preserve"> valutato</w:t>
      </w:r>
      <w:r w:rsidR="00271B2E" w:rsidRPr="008E4808">
        <w:rPr>
          <w:rFonts w:asciiTheme="minorHAnsi" w:hAnsiTheme="minorHAnsi"/>
          <w:bCs/>
          <w:kern w:val="0"/>
        </w:rPr>
        <w:t xml:space="preserve"> il tempo-scuola aggiuntivo alle ore 18 ore settimanali e i crediti ottenuti con l’aggiornamento personale certificato come criteri primari per l’avanzamento di carriera dei docenti?</w:t>
      </w:r>
    </w:p>
    <w:p w14:paraId="2FA317A9" w14:textId="77777777" w:rsidR="006313D7" w:rsidRDefault="006313D7" w:rsidP="00271B2E">
      <w:pPr>
        <w:widowControl/>
        <w:suppressAutoHyphens w:val="0"/>
        <w:autoSpaceDE w:val="0"/>
        <w:autoSpaceDN w:val="0"/>
        <w:adjustRightInd w:val="0"/>
        <w:rPr>
          <w:rFonts w:asciiTheme="minorHAnsi" w:hAnsiTheme="minorHAnsi"/>
          <w:bCs/>
          <w:kern w:val="0"/>
        </w:rPr>
      </w:pPr>
    </w:p>
    <w:p w14:paraId="1ECF6C5D" w14:textId="77777777" w:rsidR="006313D7" w:rsidRDefault="006313D7" w:rsidP="00271B2E">
      <w:pPr>
        <w:widowControl/>
        <w:suppressAutoHyphens w:val="0"/>
        <w:autoSpaceDE w:val="0"/>
        <w:autoSpaceDN w:val="0"/>
        <w:adjustRightInd w:val="0"/>
        <w:rPr>
          <w:rFonts w:asciiTheme="minorHAnsi" w:hAnsiTheme="minorHAnsi"/>
          <w:bCs/>
          <w:kern w:val="0"/>
        </w:rPr>
      </w:pPr>
    </w:p>
    <w:p w14:paraId="167CE795" w14:textId="77777777" w:rsidR="006313D7" w:rsidRDefault="006313D7" w:rsidP="00271B2E">
      <w:pPr>
        <w:widowControl/>
        <w:suppressAutoHyphens w:val="0"/>
        <w:autoSpaceDE w:val="0"/>
        <w:autoSpaceDN w:val="0"/>
        <w:adjustRightInd w:val="0"/>
        <w:rPr>
          <w:rFonts w:asciiTheme="minorHAnsi" w:hAnsiTheme="minorHAnsi"/>
          <w:bCs/>
          <w:kern w:val="0"/>
        </w:rPr>
      </w:pPr>
    </w:p>
    <w:p w14:paraId="50CCF0A8" w14:textId="77777777" w:rsidR="00271B2E" w:rsidRPr="008E4808" w:rsidRDefault="00271B2E" w:rsidP="00271B2E">
      <w:pPr>
        <w:widowControl/>
        <w:suppressAutoHyphens w:val="0"/>
        <w:autoSpaceDE w:val="0"/>
        <w:autoSpaceDN w:val="0"/>
        <w:adjustRightInd w:val="0"/>
        <w:rPr>
          <w:rFonts w:asciiTheme="minorHAnsi" w:hAnsiTheme="minorHAnsi"/>
          <w:bCs/>
          <w:kern w:val="0"/>
        </w:rPr>
      </w:pPr>
      <w:r w:rsidRPr="008E4808">
        <w:rPr>
          <w:rFonts w:asciiTheme="minorHAnsi" w:hAnsiTheme="minorHAnsi"/>
          <w:bCs/>
          <w:kern w:val="0"/>
        </w:rPr>
        <w:t>Mobilità dei docenti</w:t>
      </w:r>
    </w:p>
    <w:p w14:paraId="61393957" w14:textId="77777777" w:rsidR="00E028AD" w:rsidRPr="00E028AD" w:rsidRDefault="00E028AD" w:rsidP="00E028AD">
      <w:pPr>
        <w:pStyle w:val="Paragrafoelenco"/>
        <w:widowControl/>
        <w:suppressAutoHyphens w:val="0"/>
        <w:autoSpaceDE w:val="0"/>
        <w:autoSpaceDN w:val="0"/>
        <w:adjustRightInd w:val="0"/>
        <w:ind w:left="1428"/>
        <w:rPr>
          <w:rFonts w:asciiTheme="minorHAnsi" w:hAnsiTheme="minorHAnsi"/>
          <w:bCs/>
          <w:kern w:val="0"/>
        </w:rPr>
      </w:pPr>
      <w:bookmarkStart w:id="0" w:name="_GoBack"/>
      <w:bookmarkEnd w:id="0"/>
    </w:p>
    <w:p w14:paraId="6B59B66A" w14:textId="77777777" w:rsidR="00991BDA" w:rsidRDefault="00EB7D7B" w:rsidP="00991BDA">
      <w:pPr>
        <w:pStyle w:val="Paragrafoelenco"/>
        <w:widowControl/>
        <w:numPr>
          <w:ilvl w:val="0"/>
          <w:numId w:val="11"/>
        </w:numPr>
        <w:suppressAutoHyphens w:val="0"/>
        <w:autoSpaceDE w:val="0"/>
        <w:autoSpaceDN w:val="0"/>
        <w:adjustRightInd w:val="0"/>
        <w:rPr>
          <w:rFonts w:asciiTheme="minorHAnsi" w:hAnsiTheme="minorHAnsi"/>
          <w:bCs/>
          <w:kern w:val="0"/>
        </w:rPr>
      </w:pPr>
      <w:r w:rsidRPr="008E4808">
        <w:rPr>
          <w:rFonts w:asciiTheme="minorHAnsi" w:hAnsiTheme="minorHAnsi"/>
          <w:bCs/>
          <w:kern w:val="0"/>
        </w:rPr>
        <w:t xml:space="preserve">La proposta parte dall’idea che in ogni Istituzione scolastica, alcuni docenti non sono </w:t>
      </w:r>
      <w:proofErr w:type="gramStart"/>
      <w:r w:rsidRPr="008E4808">
        <w:rPr>
          <w:rFonts w:asciiTheme="minorHAnsi" w:hAnsiTheme="minorHAnsi"/>
          <w:bCs/>
          <w:kern w:val="0"/>
        </w:rPr>
        <w:t>meritevoli</w:t>
      </w:r>
      <w:proofErr w:type="gramEnd"/>
    </w:p>
    <w:p w14:paraId="6BB7EB5A" w14:textId="77777777" w:rsidR="00271B2E" w:rsidRPr="00991BDA" w:rsidRDefault="00271B2E" w:rsidP="00991BDA">
      <w:pPr>
        <w:pStyle w:val="Paragrafoelenco"/>
        <w:widowControl/>
        <w:numPr>
          <w:ilvl w:val="0"/>
          <w:numId w:val="11"/>
        </w:numPr>
        <w:suppressAutoHyphens w:val="0"/>
        <w:autoSpaceDE w:val="0"/>
        <w:autoSpaceDN w:val="0"/>
        <w:adjustRightInd w:val="0"/>
        <w:rPr>
          <w:rFonts w:asciiTheme="minorHAnsi" w:hAnsiTheme="minorHAnsi"/>
          <w:bCs/>
          <w:kern w:val="0"/>
        </w:rPr>
      </w:pPr>
      <w:r w:rsidRPr="00991BDA">
        <w:rPr>
          <w:rFonts w:asciiTheme="minorHAnsi" w:hAnsiTheme="minorHAnsi"/>
          <w:bCs/>
          <w:kern w:val="0"/>
        </w:rPr>
        <w:t xml:space="preserve">E’ evidente che un docente incapace danneggia qualsiasi scuola e non vale l’idea che possa </w:t>
      </w:r>
      <w:r w:rsidR="00DA30B5" w:rsidRPr="00991BDA">
        <w:rPr>
          <w:rFonts w:asciiTheme="minorHAnsi" w:hAnsiTheme="minorHAnsi"/>
          <w:bCs/>
          <w:kern w:val="0"/>
        </w:rPr>
        <w:t>m</w:t>
      </w:r>
      <w:r w:rsidRPr="00991BDA">
        <w:rPr>
          <w:rFonts w:asciiTheme="minorHAnsi" w:hAnsiTheme="minorHAnsi"/>
          <w:bCs/>
          <w:kern w:val="0"/>
        </w:rPr>
        <w:t xml:space="preserve">igrare in altro istituto dove </w:t>
      </w:r>
      <w:proofErr w:type="gramStart"/>
      <w:r w:rsidRPr="00991BDA">
        <w:rPr>
          <w:rFonts w:asciiTheme="minorHAnsi" w:hAnsiTheme="minorHAnsi"/>
          <w:bCs/>
          <w:kern w:val="0"/>
        </w:rPr>
        <w:t>possa</w:t>
      </w:r>
      <w:proofErr w:type="gramEnd"/>
      <w:r w:rsidRPr="00991BDA">
        <w:rPr>
          <w:rFonts w:asciiTheme="minorHAnsi" w:hAnsiTheme="minorHAnsi"/>
          <w:bCs/>
          <w:kern w:val="0"/>
        </w:rPr>
        <w:t xml:space="preserve"> emergere grazie ai risultati scadenti della scuola di arrivo. Non si può, infatti, tollerare che i docenti meno preparati approdino negli istituti che vivono maggiori difficoltà, a causa di un tessuto socio-culturale deprivato (dove più alto è il tasso della dispersione, dell’evasione all’obbligo, dove spesso domina la malavita organizzata, dove le strutture sono carenti, dove più alto è il disagio). Al contrario, bisognerebbe </w:t>
      </w:r>
      <w:proofErr w:type="gramStart"/>
      <w:r w:rsidRPr="00991BDA">
        <w:rPr>
          <w:rFonts w:asciiTheme="minorHAnsi" w:hAnsiTheme="minorHAnsi"/>
          <w:bCs/>
          <w:kern w:val="0"/>
        </w:rPr>
        <w:t>incentivare</w:t>
      </w:r>
      <w:proofErr w:type="gramEnd"/>
      <w:r w:rsidRPr="00991BDA">
        <w:rPr>
          <w:rFonts w:asciiTheme="minorHAnsi" w:hAnsiTheme="minorHAnsi"/>
          <w:bCs/>
          <w:kern w:val="0"/>
        </w:rPr>
        <w:t xml:space="preserve">, anche finanziariamente, i docenti migliori, motivati da passione civile e più in grado di gestire situazioni complesse, a scegliere le “scuole a rischio”, se si vuole essere coerenti con il dettato costituzionale e migliorare realmente i processi di insegnamento/apprendimento e contenere la dispersione scolastica. </w:t>
      </w:r>
    </w:p>
    <w:p w14:paraId="09CCDCCD" w14:textId="77777777" w:rsidR="00070E60" w:rsidRPr="008E4808" w:rsidRDefault="00070E60" w:rsidP="000F72D7">
      <w:pPr>
        <w:widowControl/>
        <w:suppressAutoHyphens w:val="0"/>
        <w:autoSpaceDE w:val="0"/>
        <w:autoSpaceDN w:val="0"/>
        <w:adjustRightInd w:val="0"/>
        <w:rPr>
          <w:rFonts w:asciiTheme="minorHAnsi" w:hAnsiTheme="minorHAnsi"/>
          <w:bCs/>
          <w:kern w:val="0"/>
          <w:szCs w:val="28"/>
        </w:rPr>
      </w:pPr>
    </w:p>
    <w:p w14:paraId="133F56C1" w14:textId="77777777" w:rsidR="00EB7D7B" w:rsidRPr="008E4808" w:rsidRDefault="00EB7D7B" w:rsidP="00EB7D7B">
      <w:pPr>
        <w:widowControl/>
        <w:suppressAutoHyphens w:val="0"/>
        <w:autoSpaceDE w:val="0"/>
        <w:autoSpaceDN w:val="0"/>
        <w:adjustRightInd w:val="0"/>
        <w:rPr>
          <w:rFonts w:asciiTheme="minorHAnsi" w:hAnsiTheme="minorHAnsi" w:cs="Sauna-Bold"/>
          <w:b/>
          <w:bCs/>
          <w:color w:val="FF0000"/>
          <w:kern w:val="0"/>
          <w:sz w:val="28"/>
          <w:szCs w:val="28"/>
        </w:rPr>
      </w:pPr>
      <w:r w:rsidRPr="008E4808">
        <w:rPr>
          <w:rFonts w:asciiTheme="minorHAnsi" w:hAnsiTheme="minorHAnsi" w:cs="Sauna-Bold"/>
          <w:b/>
          <w:bCs/>
          <w:color w:val="FF0000"/>
          <w:kern w:val="0"/>
          <w:sz w:val="28"/>
          <w:szCs w:val="28"/>
        </w:rPr>
        <w:t>3</w:t>
      </w:r>
      <w:r w:rsidR="008F480E">
        <w:rPr>
          <w:rFonts w:asciiTheme="minorHAnsi" w:hAnsiTheme="minorHAnsi" w:cs="Sauna-Bold"/>
          <w:b/>
          <w:bCs/>
          <w:color w:val="FF0000"/>
          <w:kern w:val="0"/>
          <w:sz w:val="28"/>
          <w:szCs w:val="28"/>
        </w:rPr>
        <w:t>.</w:t>
      </w:r>
      <w:r w:rsidRPr="008E4808">
        <w:rPr>
          <w:rFonts w:asciiTheme="minorHAnsi" w:hAnsiTheme="minorHAnsi" w:cs="Sauna-Bold"/>
          <w:b/>
          <w:bCs/>
          <w:color w:val="FF0000"/>
          <w:kern w:val="0"/>
          <w:sz w:val="28"/>
          <w:szCs w:val="28"/>
        </w:rPr>
        <w:t xml:space="preserve"> La vera autonomia: valutazione, trasparenza, apertura, burocrazia zero</w:t>
      </w:r>
    </w:p>
    <w:p w14:paraId="7FEFD904" w14:textId="77777777" w:rsidR="00070E60" w:rsidRPr="008E4808" w:rsidRDefault="00070E60" w:rsidP="000F72D7">
      <w:pPr>
        <w:widowControl/>
        <w:suppressAutoHyphens w:val="0"/>
        <w:autoSpaceDE w:val="0"/>
        <w:autoSpaceDN w:val="0"/>
        <w:adjustRightInd w:val="0"/>
        <w:rPr>
          <w:rFonts w:asciiTheme="minorHAnsi" w:hAnsiTheme="minorHAnsi"/>
          <w:bCs/>
          <w:kern w:val="0"/>
          <w:szCs w:val="28"/>
        </w:rPr>
      </w:pPr>
    </w:p>
    <w:p w14:paraId="2F65636B" w14:textId="77777777" w:rsidR="00EB7D7B" w:rsidRDefault="00EB7D7B" w:rsidP="00991BDA">
      <w:pPr>
        <w:widowControl/>
        <w:suppressAutoHyphens w:val="0"/>
        <w:autoSpaceDE w:val="0"/>
        <w:autoSpaceDN w:val="0"/>
        <w:adjustRightInd w:val="0"/>
        <w:jc w:val="both"/>
        <w:rPr>
          <w:rFonts w:asciiTheme="minorHAnsi" w:hAnsiTheme="minorHAnsi"/>
          <w:bCs/>
          <w:kern w:val="0"/>
        </w:rPr>
      </w:pPr>
      <w:r w:rsidRPr="008E4808">
        <w:rPr>
          <w:rFonts w:asciiTheme="minorHAnsi" w:hAnsiTheme="minorHAnsi"/>
          <w:bCs/>
          <w:kern w:val="0"/>
        </w:rPr>
        <w:t xml:space="preserve">Valutare il sistema dell’istruzione è un requisito di tutti i paesi </w:t>
      </w:r>
      <w:proofErr w:type="gramStart"/>
      <w:r w:rsidRPr="008E4808">
        <w:rPr>
          <w:rFonts w:asciiTheme="minorHAnsi" w:hAnsiTheme="minorHAnsi"/>
          <w:bCs/>
          <w:kern w:val="0"/>
        </w:rPr>
        <w:t xml:space="preserve">della </w:t>
      </w:r>
      <w:proofErr w:type="gramEnd"/>
      <w:r w:rsidRPr="008E4808">
        <w:rPr>
          <w:rFonts w:asciiTheme="minorHAnsi" w:hAnsiTheme="minorHAnsi"/>
          <w:bCs/>
          <w:kern w:val="0"/>
        </w:rPr>
        <w:t xml:space="preserve">UE. La valutazione non si riduce alla </w:t>
      </w:r>
      <w:r w:rsidR="000D486A">
        <w:rPr>
          <w:rFonts w:asciiTheme="minorHAnsi" w:hAnsiTheme="minorHAnsi"/>
          <w:bCs/>
          <w:kern w:val="0"/>
        </w:rPr>
        <w:t>verifica</w:t>
      </w:r>
      <w:r w:rsidRPr="008E4808">
        <w:rPr>
          <w:rFonts w:asciiTheme="minorHAnsi" w:hAnsiTheme="minorHAnsi"/>
          <w:bCs/>
          <w:kern w:val="0"/>
        </w:rPr>
        <w:t xml:space="preserve"> del lavoro degli insegnanti ma è una valutazione del sistema-scuola nelle sue diverse </w:t>
      </w:r>
      <w:proofErr w:type="gramStart"/>
      <w:r w:rsidRPr="008E4808">
        <w:rPr>
          <w:rFonts w:asciiTheme="minorHAnsi" w:hAnsiTheme="minorHAnsi"/>
          <w:bCs/>
          <w:kern w:val="0"/>
        </w:rPr>
        <w:t>componenti</w:t>
      </w:r>
      <w:proofErr w:type="gramEnd"/>
      <w:r w:rsidRPr="008E4808">
        <w:rPr>
          <w:rFonts w:asciiTheme="minorHAnsi" w:hAnsiTheme="minorHAnsi"/>
          <w:bCs/>
          <w:kern w:val="0"/>
        </w:rPr>
        <w:t xml:space="preserve">, nonché dell’accertamento delle competenze degli studenti (prove OCSE – PISA). Gli sforzi notevoli compiuti dai governi precedenti, dal ministro Berlinguer in poi, hanno suscitato in Italia un’accesa discussione sui metodi </w:t>
      </w:r>
      <w:proofErr w:type="gramStart"/>
      <w:r w:rsidRPr="008E4808">
        <w:rPr>
          <w:rFonts w:asciiTheme="minorHAnsi" w:hAnsiTheme="minorHAnsi"/>
          <w:bCs/>
          <w:kern w:val="0"/>
        </w:rPr>
        <w:t>ed</w:t>
      </w:r>
      <w:proofErr w:type="gramEnd"/>
      <w:r w:rsidRPr="008E4808">
        <w:rPr>
          <w:rFonts w:asciiTheme="minorHAnsi" w:hAnsiTheme="minorHAnsi"/>
          <w:bCs/>
          <w:kern w:val="0"/>
        </w:rPr>
        <w:t xml:space="preserve"> i soggetti somministratori della valutazione. Le scuole, almeno la gran parte di quelle più attive, hanno dimostrato di essere più avanti della discussione politica e sindacale, sottoponendosi volontariamente alle certificazioni della qualità che pur erano nate per un </w:t>
      </w:r>
      <w:proofErr w:type="gramStart"/>
      <w:r w:rsidRPr="008E4808">
        <w:rPr>
          <w:rFonts w:asciiTheme="minorHAnsi" w:hAnsiTheme="minorHAnsi"/>
          <w:bCs/>
          <w:kern w:val="0"/>
        </w:rPr>
        <w:t>contesto</w:t>
      </w:r>
      <w:proofErr w:type="gramEnd"/>
      <w:r w:rsidRPr="008E4808">
        <w:rPr>
          <w:rFonts w:asciiTheme="minorHAnsi" w:hAnsiTheme="minorHAnsi"/>
          <w:bCs/>
          <w:kern w:val="0"/>
        </w:rPr>
        <w:t xml:space="preserve"> aziendale ben diverso da quello scolastico e dell’istruzione. La qualità è stata volontariamente cercata e certificata dalle scuole degli ultimi vent’anni con un lavoro d’equipe e condiviso; ciò che crea disagio è l’ambiguità </w:t>
      </w:r>
      <w:proofErr w:type="gramStart"/>
      <w:r w:rsidRPr="008E4808">
        <w:rPr>
          <w:rFonts w:asciiTheme="minorHAnsi" w:hAnsiTheme="minorHAnsi"/>
          <w:bCs/>
          <w:kern w:val="0"/>
        </w:rPr>
        <w:t>sul</w:t>
      </w:r>
      <w:proofErr w:type="gramEnd"/>
      <w:r w:rsidRPr="008E4808">
        <w:rPr>
          <w:rFonts w:asciiTheme="minorHAnsi" w:hAnsiTheme="minorHAnsi"/>
          <w:bCs/>
          <w:kern w:val="0"/>
        </w:rPr>
        <w:t xml:space="preserve"> cosa valutare, chi sono i valutatori e soprattutto con quali strumenti</w:t>
      </w:r>
    </w:p>
    <w:p w14:paraId="5FA3C82D" w14:textId="77777777" w:rsidR="00991BDA" w:rsidRPr="008E4808" w:rsidRDefault="00991BDA" w:rsidP="00991BDA">
      <w:pPr>
        <w:widowControl/>
        <w:suppressAutoHyphens w:val="0"/>
        <w:autoSpaceDE w:val="0"/>
        <w:autoSpaceDN w:val="0"/>
        <w:adjustRightInd w:val="0"/>
        <w:jc w:val="both"/>
        <w:rPr>
          <w:rFonts w:asciiTheme="minorHAnsi" w:hAnsiTheme="minorHAnsi"/>
          <w:bCs/>
          <w:kern w:val="0"/>
        </w:rPr>
      </w:pPr>
    </w:p>
    <w:p w14:paraId="29434B0E" w14:textId="77777777" w:rsidR="004E4C36" w:rsidRDefault="00991BDA" w:rsidP="00991BDA">
      <w:pPr>
        <w:pStyle w:val="Paragrafoelenco"/>
        <w:widowControl/>
        <w:numPr>
          <w:ilvl w:val="0"/>
          <w:numId w:val="14"/>
        </w:numPr>
        <w:suppressAutoHyphens w:val="0"/>
        <w:autoSpaceDE w:val="0"/>
        <w:autoSpaceDN w:val="0"/>
        <w:adjustRightInd w:val="0"/>
        <w:rPr>
          <w:rFonts w:asciiTheme="minorHAnsi" w:hAnsiTheme="minorHAnsi"/>
          <w:bCs/>
          <w:kern w:val="0"/>
        </w:rPr>
      </w:pPr>
      <w:r>
        <w:rPr>
          <w:rFonts w:asciiTheme="minorHAnsi" w:hAnsiTheme="minorHAnsi"/>
          <w:bCs/>
          <w:kern w:val="0"/>
        </w:rPr>
        <w:t xml:space="preserve">Fermo restando la necessità di rafforzare la valutazione sia dei docenti sia del sistema su tutto il territorio nazionale, </w:t>
      </w:r>
      <w:r w:rsidR="004E4C36">
        <w:rPr>
          <w:rFonts w:asciiTheme="minorHAnsi" w:hAnsiTheme="minorHAnsi"/>
          <w:bCs/>
          <w:kern w:val="0"/>
        </w:rPr>
        <w:t>soprattutto per garantire pari qualità dell’istruzione agli studenti, resta</w:t>
      </w:r>
      <w:r>
        <w:rPr>
          <w:rFonts w:asciiTheme="minorHAnsi" w:hAnsiTheme="minorHAnsi"/>
          <w:bCs/>
          <w:kern w:val="0"/>
        </w:rPr>
        <w:t xml:space="preserve"> da definire nel dettaglio il ruolo e gli strumenti del Nucleo di Valutazione, rafforzandone la </w:t>
      </w:r>
      <w:proofErr w:type="gramStart"/>
      <w:r>
        <w:rPr>
          <w:rFonts w:asciiTheme="minorHAnsi" w:hAnsiTheme="minorHAnsi"/>
          <w:bCs/>
          <w:kern w:val="0"/>
        </w:rPr>
        <w:t>componente</w:t>
      </w:r>
      <w:proofErr w:type="gramEnd"/>
      <w:r>
        <w:rPr>
          <w:rFonts w:asciiTheme="minorHAnsi" w:hAnsiTheme="minorHAnsi"/>
          <w:bCs/>
          <w:kern w:val="0"/>
        </w:rPr>
        <w:t xml:space="preserve"> esterna sia con la presenza di valutatori sia di crite</w:t>
      </w:r>
      <w:r w:rsidR="004E4C36">
        <w:rPr>
          <w:rFonts w:asciiTheme="minorHAnsi" w:hAnsiTheme="minorHAnsi"/>
          <w:bCs/>
          <w:kern w:val="0"/>
        </w:rPr>
        <w:t xml:space="preserve">ri il più possibile oggettivi e condivisi. </w:t>
      </w:r>
    </w:p>
    <w:p w14:paraId="15A3105C" w14:textId="77777777" w:rsidR="00EB7D7B" w:rsidRDefault="004E4C36" w:rsidP="004E4C36">
      <w:pPr>
        <w:pStyle w:val="Paragrafoelenco"/>
        <w:widowControl/>
        <w:numPr>
          <w:ilvl w:val="0"/>
          <w:numId w:val="14"/>
        </w:numPr>
        <w:suppressAutoHyphens w:val="0"/>
        <w:autoSpaceDE w:val="0"/>
        <w:autoSpaceDN w:val="0"/>
        <w:adjustRightInd w:val="0"/>
        <w:rPr>
          <w:rFonts w:asciiTheme="minorHAnsi" w:hAnsiTheme="minorHAnsi"/>
          <w:bCs/>
          <w:kern w:val="0"/>
        </w:rPr>
      </w:pPr>
      <w:r w:rsidRPr="004E4C36">
        <w:rPr>
          <w:rFonts w:asciiTheme="minorHAnsi" w:hAnsiTheme="minorHAnsi"/>
          <w:bCs/>
          <w:kern w:val="0"/>
        </w:rPr>
        <w:t>Non è pensabile introdurre tra le scuole e nelle scuole tra i docenti</w:t>
      </w:r>
      <w:proofErr w:type="gramStart"/>
      <w:r w:rsidRPr="004E4C36">
        <w:rPr>
          <w:rFonts w:asciiTheme="minorHAnsi" w:hAnsiTheme="minorHAnsi"/>
          <w:bCs/>
          <w:kern w:val="0"/>
        </w:rPr>
        <w:t xml:space="preserve"> </w:t>
      </w:r>
      <w:r>
        <w:rPr>
          <w:rFonts w:asciiTheme="minorHAnsi" w:hAnsiTheme="minorHAnsi"/>
          <w:bCs/>
          <w:kern w:val="0"/>
        </w:rPr>
        <w:t>,</w:t>
      </w:r>
      <w:proofErr w:type="gramEnd"/>
      <w:r>
        <w:rPr>
          <w:rFonts w:asciiTheme="minorHAnsi" w:hAnsiTheme="minorHAnsi"/>
          <w:bCs/>
          <w:kern w:val="0"/>
        </w:rPr>
        <w:t xml:space="preserve"> </w:t>
      </w:r>
      <w:r w:rsidRPr="004E4C36">
        <w:rPr>
          <w:rFonts w:asciiTheme="minorHAnsi" w:hAnsiTheme="minorHAnsi"/>
          <w:bCs/>
          <w:kern w:val="0"/>
        </w:rPr>
        <w:t xml:space="preserve">il principio della competizione che genererebbe esclusivamente </w:t>
      </w:r>
      <w:r w:rsidR="00991BDA" w:rsidRPr="004E4C36">
        <w:rPr>
          <w:rFonts w:asciiTheme="minorHAnsi" w:hAnsiTheme="minorHAnsi"/>
          <w:bCs/>
          <w:kern w:val="0"/>
        </w:rPr>
        <w:t>elementi di disgregazione e di conflitto. Chi ha pensato a tale modello non conosce le</w:t>
      </w:r>
      <w:r w:rsidRPr="004E4C36">
        <w:rPr>
          <w:rFonts w:asciiTheme="minorHAnsi" w:hAnsiTheme="minorHAnsi"/>
          <w:bCs/>
          <w:kern w:val="0"/>
        </w:rPr>
        <w:t xml:space="preserve"> </w:t>
      </w:r>
      <w:r w:rsidR="00991BDA" w:rsidRPr="004E4C36">
        <w:rPr>
          <w:rFonts w:asciiTheme="minorHAnsi" w:hAnsiTheme="minorHAnsi"/>
          <w:bCs/>
          <w:kern w:val="0"/>
        </w:rPr>
        <w:t>dinamiche scolastiche</w:t>
      </w:r>
      <w:proofErr w:type="gramStart"/>
      <w:r w:rsidR="00991BDA" w:rsidRPr="004E4C36">
        <w:rPr>
          <w:rFonts w:asciiTheme="minorHAnsi" w:hAnsiTheme="minorHAnsi"/>
          <w:bCs/>
          <w:kern w:val="0"/>
        </w:rPr>
        <w:t xml:space="preserve"> </w:t>
      </w:r>
      <w:r w:rsidRPr="004E4C36">
        <w:rPr>
          <w:rFonts w:asciiTheme="minorHAnsi" w:hAnsiTheme="minorHAnsi"/>
          <w:bCs/>
          <w:kern w:val="0"/>
        </w:rPr>
        <w:t>.</w:t>
      </w:r>
      <w:proofErr w:type="gramEnd"/>
    </w:p>
    <w:p w14:paraId="2BB75CB6" w14:textId="77777777" w:rsidR="003A428A" w:rsidRDefault="003A428A" w:rsidP="003A428A">
      <w:pPr>
        <w:pStyle w:val="Paragrafoelenco"/>
        <w:widowControl/>
        <w:numPr>
          <w:ilvl w:val="0"/>
          <w:numId w:val="14"/>
        </w:numPr>
        <w:suppressAutoHyphens w:val="0"/>
        <w:autoSpaceDE w:val="0"/>
        <w:autoSpaceDN w:val="0"/>
        <w:adjustRightInd w:val="0"/>
        <w:rPr>
          <w:rFonts w:asciiTheme="minorHAnsi" w:hAnsiTheme="minorHAnsi"/>
          <w:bCs/>
          <w:kern w:val="0"/>
        </w:rPr>
      </w:pPr>
      <w:r w:rsidRPr="00262A60">
        <w:rPr>
          <w:rFonts w:asciiTheme="minorHAnsi" w:hAnsiTheme="minorHAnsi"/>
          <w:bCs/>
          <w:kern w:val="0"/>
        </w:rPr>
        <w:t xml:space="preserve">Si auspica che </w:t>
      </w:r>
      <w:proofErr w:type="gramStart"/>
      <w:r w:rsidRPr="00262A60">
        <w:rPr>
          <w:rFonts w:asciiTheme="minorHAnsi" w:hAnsiTheme="minorHAnsi"/>
          <w:bCs/>
          <w:kern w:val="0"/>
        </w:rPr>
        <w:t>venga</w:t>
      </w:r>
      <w:proofErr w:type="gramEnd"/>
      <w:r w:rsidRPr="00262A60">
        <w:rPr>
          <w:rFonts w:asciiTheme="minorHAnsi" w:hAnsiTheme="minorHAnsi"/>
          <w:bCs/>
          <w:kern w:val="0"/>
        </w:rPr>
        <w:t xml:space="preserve"> dato maggior spazio, con i giusti strumenti, alla</w:t>
      </w:r>
      <w:r w:rsidR="00262A60">
        <w:rPr>
          <w:rFonts w:asciiTheme="minorHAnsi" w:hAnsiTheme="minorHAnsi"/>
          <w:bCs/>
          <w:kern w:val="0"/>
        </w:rPr>
        <w:t xml:space="preserve"> valutazione delle scuole agli studenti e alle famiglie</w:t>
      </w:r>
    </w:p>
    <w:p w14:paraId="346C69F1" w14:textId="77777777" w:rsidR="00262A60" w:rsidRPr="00262A60" w:rsidRDefault="00262A60" w:rsidP="00262A60">
      <w:pPr>
        <w:pStyle w:val="Paragrafoelenco"/>
        <w:widowControl/>
        <w:suppressAutoHyphens w:val="0"/>
        <w:autoSpaceDE w:val="0"/>
        <w:autoSpaceDN w:val="0"/>
        <w:adjustRightInd w:val="0"/>
        <w:rPr>
          <w:rFonts w:asciiTheme="minorHAnsi" w:hAnsiTheme="minorHAnsi"/>
          <w:bCs/>
          <w:kern w:val="0"/>
        </w:rPr>
      </w:pPr>
    </w:p>
    <w:p w14:paraId="3E290264" w14:textId="77777777" w:rsidR="003A428A" w:rsidRPr="003A428A" w:rsidRDefault="00A75520" w:rsidP="003A428A">
      <w:pPr>
        <w:widowControl/>
        <w:suppressAutoHyphens w:val="0"/>
        <w:autoSpaceDE w:val="0"/>
        <w:autoSpaceDN w:val="0"/>
        <w:adjustRightInd w:val="0"/>
        <w:ind w:left="360"/>
        <w:jc w:val="center"/>
        <w:rPr>
          <w:rFonts w:asciiTheme="minorHAnsi" w:hAnsiTheme="minorHAnsi"/>
          <w:bCs/>
          <w:kern w:val="0"/>
          <w:sz w:val="20"/>
        </w:rPr>
      </w:pPr>
      <w:r>
        <w:rPr>
          <w:rFonts w:asciiTheme="minorHAnsi" w:hAnsiTheme="minorHAnsi"/>
          <w:bCs/>
          <w:kern w:val="0"/>
          <w:sz w:val="20"/>
        </w:rPr>
        <w:t>…………………………</w:t>
      </w:r>
      <w:proofErr w:type="gramStart"/>
      <w:r>
        <w:rPr>
          <w:rFonts w:asciiTheme="minorHAnsi" w:hAnsiTheme="minorHAnsi"/>
          <w:bCs/>
          <w:kern w:val="0"/>
          <w:sz w:val="20"/>
        </w:rPr>
        <w:t>..</w:t>
      </w:r>
      <w:proofErr w:type="gramEnd"/>
      <w:r>
        <w:rPr>
          <w:rFonts w:asciiTheme="minorHAnsi" w:hAnsiTheme="minorHAnsi"/>
          <w:bCs/>
          <w:kern w:val="0"/>
          <w:sz w:val="20"/>
        </w:rPr>
        <w:t>work in pro</w:t>
      </w:r>
      <w:r w:rsidR="003A428A" w:rsidRPr="003A428A">
        <w:rPr>
          <w:rFonts w:asciiTheme="minorHAnsi" w:hAnsiTheme="minorHAnsi"/>
          <w:bCs/>
          <w:kern w:val="0"/>
          <w:sz w:val="20"/>
        </w:rPr>
        <w:t>gress…………………………………………</w:t>
      </w:r>
    </w:p>
    <w:sectPr w:rsidR="003A428A" w:rsidRPr="003A428A" w:rsidSect="00A50B90">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FFD0D" w14:textId="77777777" w:rsidR="00372CC6" w:rsidRDefault="00372CC6" w:rsidP="00EB3E9A">
      <w:r>
        <w:separator/>
      </w:r>
    </w:p>
  </w:endnote>
  <w:endnote w:type="continuationSeparator" w:id="0">
    <w:p w14:paraId="1AD2F94B" w14:textId="77777777" w:rsidR="00372CC6" w:rsidRDefault="00372CC6" w:rsidP="00EB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nter Outline">
    <w:altName w:val="Canter Outlin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auna-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520B7" w14:textId="77777777" w:rsidR="00991BDA" w:rsidRPr="00991BDA" w:rsidRDefault="00A75520" w:rsidP="00A75520">
    <w:pPr>
      <w:pStyle w:val="Pidipagina"/>
      <w:jc w:val="center"/>
      <w:rPr>
        <w:rFonts w:asciiTheme="minorHAnsi" w:hAnsiTheme="minorHAnsi"/>
        <w:sz w:val="22"/>
      </w:rPr>
    </w:pPr>
    <w:r>
      <w:rPr>
        <w:rFonts w:asciiTheme="minorHAnsi" w:hAnsiTheme="minorHAnsi"/>
        <w:sz w:val="22"/>
      </w:rPr>
      <w:t>segreteria@argomenti2000.it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D86E0" w14:textId="77777777" w:rsidR="00372CC6" w:rsidRDefault="00372CC6" w:rsidP="00EB3E9A">
      <w:r>
        <w:separator/>
      </w:r>
    </w:p>
  </w:footnote>
  <w:footnote w:type="continuationSeparator" w:id="0">
    <w:p w14:paraId="49243331" w14:textId="77777777" w:rsidR="00372CC6" w:rsidRDefault="00372CC6" w:rsidP="00EB3E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A688A" w14:textId="77777777" w:rsidR="00EB3E9A" w:rsidRDefault="00EB3E9A">
    <w:pPr>
      <w:pStyle w:val="Intestazione"/>
    </w:pPr>
    <w:r>
      <w:rPr>
        <w:noProof/>
      </w:rPr>
      <w:drawing>
        <wp:inline distT="0" distB="0" distL="0" distR="0" wp14:anchorId="6E3044B4" wp14:editId="4CC8A6ED">
          <wp:extent cx="2631754" cy="694944"/>
          <wp:effectExtent l="0" t="0" r="0" b="0"/>
          <wp:docPr id="1" name="Immagin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640628" cy="69728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D8029A"/>
    <w:multiLevelType w:val="hybridMultilevel"/>
    <w:tmpl w:val="7848C83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04E207A8"/>
    <w:multiLevelType w:val="hybridMultilevel"/>
    <w:tmpl w:val="B574C3E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nsid w:val="0F4A2F07"/>
    <w:multiLevelType w:val="hybridMultilevel"/>
    <w:tmpl w:val="919EE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3A38C8"/>
    <w:multiLevelType w:val="hybridMultilevel"/>
    <w:tmpl w:val="1AB8635E"/>
    <w:lvl w:ilvl="0" w:tplc="EC46D398">
      <w:start w:val="4"/>
      <w:numFmt w:val="bullet"/>
      <w:lvlText w:val="-"/>
      <w:lvlJc w:val="left"/>
      <w:pPr>
        <w:ind w:left="720" w:hanging="360"/>
      </w:pPr>
      <w:rPr>
        <w:rFonts w:ascii="Calibri" w:eastAsiaTheme="minorEastAsia" w:hAnsi="Calibri" w:cs="Canter Outlin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EF2519"/>
    <w:multiLevelType w:val="hybridMultilevel"/>
    <w:tmpl w:val="C116F7B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27FF1D66"/>
    <w:multiLevelType w:val="hybridMultilevel"/>
    <w:tmpl w:val="2C0C31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923BDC"/>
    <w:multiLevelType w:val="hybridMultilevel"/>
    <w:tmpl w:val="2A0460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F307366"/>
    <w:multiLevelType w:val="hybridMultilevel"/>
    <w:tmpl w:val="A3347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3626C4"/>
    <w:multiLevelType w:val="hybridMultilevel"/>
    <w:tmpl w:val="177C6CE8"/>
    <w:lvl w:ilvl="0" w:tplc="CEA63174">
      <w:start w:val="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FE150FF"/>
    <w:multiLevelType w:val="hybridMultilevel"/>
    <w:tmpl w:val="1AD26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D44F54"/>
    <w:multiLevelType w:val="hybridMultilevel"/>
    <w:tmpl w:val="0D9A39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54FF7E70"/>
    <w:multiLevelType w:val="hybridMultilevel"/>
    <w:tmpl w:val="D71008F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5D7772AF"/>
    <w:multiLevelType w:val="hybridMultilevel"/>
    <w:tmpl w:val="FF420E8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63713CA9"/>
    <w:multiLevelType w:val="hybridMultilevel"/>
    <w:tmpl w:val="B0EA84BE"/>
    <w:lvl w:ilvl="0" w:tplc="CEA63174">
      <w:start w:val="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8"/>
  </w:num>
  <w:num w:numId="5">
    <w:abstractNumId w:val="13"/>
  </w:num>
  <w:num w:numId="6">
    <w:abstractNumId w:val="11"/>
  </w:num>
  <w:num w:numId="7">
    <w:abstractNumId w:val="4"/>
  </w:num>
  <w:num w:numId="8">
    <w:abstractNumId w:val="12"/>
  </w:num>
  <w:num w:numId="9">
    <w:abstractNumId w:val="3"/>
  </w:num>
  <w:num w:numId="10">
    <w:abstractNumId w:val="2"/>
  </w:num>
  <w:num w:numId="11">
    <w:abstractNumId w:val="1"/>
  </w:num>
  <w:num w:numId="12">
    <w:abstractNumId w:val="10"/>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FF7FD2"/>
    <w:rsid w:val="00000CD0"/>
    <w:rsid w:val="00070E60"/>
    <w:rsid w:val="00084B5C"/>
    <w:rsid w:val="000D07CF"/>
    <w:rsid w:val="000D486A"/>
    <w:rsid w:val="000D7751"/>
    <w:rsid w:val="000E305D"/>
    <w:rsid w:val="000F3E25"/>
    <w:rsid w:val="000F72D7"/>
    <w:rsid w:val="001323B8"/>
    <w:rsid w:val="002163B8"/>
    <w:rsid w:val="00262A60"/>
    <w:rsid w:val="00271B2E"/>
    <w:rsid w:val="003017CD"/>
    <w:rsid w:val="0035297B"/>
    <w:rsid w:val="00372CC6"/>
    <w:rsid w:val="00376E80"/>
    <w:rsid w:val="003A2FA3"/>
    <w:rsid w:val="003A428A"/>
    <w:rsid w:val="003A5546"/>
    <w:rsid w:val="00417551"/>
    <w:rsid w:val="0042400B"/>
    <w:rsid w:val="00497604"/>
    <w:rsid w:val="004E23A5"/>
    <w:rsid w:val="004E4C36"/>
    <w:rsid w:val="005314ED"/>
    <w:rsid w:val="005E3A81"/>
    <w:rsid w:val="005E7E44"/>
    <w:rsid w:val="006313D7"/>
    <w:rsid w:val="0066087A"/>
    <w:rsid w:val="006C410D"/>
    <w:rsid w:val="007C3185"/>
    <w:rsid w:val="00860DFA"/>
    <w:rsid w:val="00881811"/>
    <w:rsid w:val="008C05A2"/>
    <w:rsid w:val="008E4808"/>
    <w:rsid w:val="008F480E"/>
    <w:rsid w:val="0091331A"/>
    <w:rsid w:val="00922128"/>
    <w:rsid w:val="00991BDA"/>
    <w:rsid w:val="009D0F88"/>
    <w:rsid w:val="00A143F3"/>
    <w:rsid w:val="00A27D17"/>
    <w:rsid w:val="00A50B90"/>
    <w:rsid w:val="00A70EC7"/>
    <w:rsid w:val="00A7467B"/>
    <w:rsid w:val="00A75520"/>
    <w:rsid w:val="00AC06C0"/>
    <w:rsid w:val="00AE7A01"/>
    <w:rsid w:val="00B74F05"/>
    <w:rsid w:val="00B82DC6"/>
    <w:rsid w:val="00B96130"/>
    <w:rsid w:val="00BA09A7"/>
    <w:rsid w:val="00C40E82"/>
    <w:rsid w:val="00C87667"/>
    <w:rsid w:val="00CB74D0"/>
    <w:rsid w:val="00CC4D66"/>
    <w:rsid w:val="00CF6B89"/>
    <w:rsid w:val="00D3224B"/>
    <w:rsid w:val="00D7409B"/>
    <w:rsid w:val="00D75F1A"/>
    <w:rsid w:val="00DA30B5"/>
    <w:rsid w:val="00E0128B"/>
    <w:rsid w:val="00E028AD"/>
    <w:rsid w:val="00E271E7"/>
    <w:rsid w:val="00E46EE0"/>
    <w:rsid w:val="00E748F3"/>
    <w:rsid w:val="00EB3E9A"/>
    <w:rsid w:val="00EB7D7B"/>
    <w:rsid w:val="00F3106A"/>
    <w:rsid w:val="00F316BA"/>
    <w:rsid w:val="00F841F7"/>
    <w:rsid w:val="00FC06EE"/>
    <w:rsid w:val="00FE26C5"/>
    <w:rsid w:val="00FF7F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81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5F1A"/>
    <w:pPr>
      <w:widowControl w:val="0"/>
      <w:suppressAutoHyphens/>
    </w:pPr>
    <w:rPr>
      <w:kern w:val="1"/>
      <w:sz w:val="24"/>
      <w:szCs w:val="24"/>
    </w:rPr>
  </w:style>
  <w:style w:type="paragraph" w:styleId="Titolo1">
    <w:name w:val="heading 1"/>
    <w:basedOn w:val="Normale"/>
    <w:next w:val="Normale"/>
    <w:link w:val="Titolo1Carattere"/>
    <w:qFormat/>
    <w:rsid w:val="00D75F1A"/>
    <w:pPr>
      <w:keepNext/>
      <w:pBdr>
        <w:top w:val="single" w:sz="4" w:space="1" w:color="000000"/>
        <w:left w:val="single" w:sz="4" w:space="4" w:color="000000"/>
        <w:bottom w:val="single" w:sz="4" w:space="1" w:color="000000"/>
        <w:right w:val="single" w:sz="4" w:space="4" w:color="000000"/>
      </w:pBdr>
      <w:shd w:val="clear" w:color="auto" w:fill="E5E5E5"/>
      <w:outlineLvl w:val="0"/>
    </w:pPr>
    <w:rPr>
      <w:rFonts w:ascii="Book Antiqua" w:hAnsi="Book Antiqua"/>
      <w:b/>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D75F1A"/>
    <w:rPr>
      <w:rFonts w:ascii="Book Antiqua" w:eastAsia="Arial Unicode MS" w:hAnsi="Book Antiqua"/>
      <w:b/>
      <w:caps/>
      <w:kern w:val="1"/>
      <w:sz w:val="24"/>
      <w:szCs w:val="24"/>
      <w:shd w:val="clear" w:color="auto" w:fill="E5E5E5"/>
    </w:rPr>
  </w:style>
  <w:style w:type="paragraph" w:styleId="Paragrafoelenco">
    <w:name w:val="List Paragraph"/>
    <w:basedOn w:val="Normale"/>
    <w:uiPriority w:val="34"/>
    <w:qFormat/>
    <w:rsid w:val="00D75F1A"/>
    <w:pPr>
      <w:ind w:left="720"/>
    </w:pPr>
  </w:style>
  <w:style w:type="paragraph" w:styleId="Testofumetto">
    <w:name w:val="Balloon Text"/>
    <w:basedOn w:val="Normale"/>
    <w:link w:val="TestofumettoCarattere"/>
    <w:uiPriority w:val="99"/>
    <w:semiHidden/>
    <w:unhideWhenUsed/>
    <w:rsid w:val="00FF7FD2"/>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F7FD2"/>
    <w:rPr>
      <w:rFonts w:ascii="Tahoma" w:hAnsi="Tahoma" w:cs="Tahoma"/>
      <w:kern w:val="1"/>
      <w:sz w:val="16"/>
      <w:szCs w:val="16"/>
    </w:rPr>
  </w:style>
  <w:style w:type="character" w:customStyle="1" w:styleId="A28">
    <w:name w:val="A28"/>
    <w:uiPriority w:val="99"/>
    <w:rsid w:val="00070E60"/>
    <w:rPr>
      <w:rFonts w:cs="Canter Outline"/>
      <w:color w:val="000000"/>
      <w:sz w:val="48"/>
      <w:szCs w:val="48"/>
    </w:rPr>
  </w:style>
  <w:style w:type="paragraph" w:styleId="Intestazione">
    <w:name w:val="header"/>
    <w:basedOn w:val="Normale"/>
    <w:link w:val="IntestazioneCarattere"/>
    <w:uiPriority w:val="99"/>
    <w:unhideWhenUsed/>
    <w:rsid w:val="00EB3E9A"/>
    <w:pPr>
      <w:tabs>
        <w:tab w:val="center" w:pos="4819"/>
        <w:tab w:val="right" w:pos="9638"/>
      </w:tabs>
    </w:pPr>
  </w:style>
  <w:style w:type="character" w:customStyle="1" w:styleId="IntestazioneCarattere">
    <w:name w:val="Intestazione Carattere"/>
    <w:basedOn w:val="Caratterepredefinitoparagrafo"/>
    <w:link w:val="Intestazione"/>
    <w:uiPriority w:val="99"/>
    <w:rsid w:val="00EB3E9A"/>
    <w:rPr>
      <w:kern w:val="1"/>
      <w:sz w:val="24"/>
      <w:szCs w:val="24"/>
    </w:rPr>
  </w:style>
  <w:style w:type="paragraph" w:styleId="Pidipagina">
    <w:name w:val="footer"/>
    <w:basedOn w:val="Normale"/>
    <w:link w:val="PidipaginaCarattere"/>
    <w:uiPriority w:val="99"/>
    <w:unhideWhenUsed/>
    <w:rsid w:val="00EB3E9A"/>
    <w:pPr>
      <w:tabs>
        <w:tab w:val="center" w:pos="4819"/>
        <w:tab w:val="right" w:pos="9638"/>
      </w:tabs>
    </w:pPr>
  </w:style>
  <w:style w:type="character" w:customStyle="1" w:styleId="PidipaginaCarattere">
    <w:name w:val="Piè di pagina Carattere"/>
    <w:basedOn w:val="Caratterepredefinitoparagrafo"/>
    <w:link w:val="Pidipagina"/>
    <w:uiPriority w:val="99"/>
    <w:rsid w:val="00EB3E9A"/>
    <w:rPr>
      <w:kern w:val="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2E1B-FF34-1B4B-AEE6-1918DD51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1722</Words>
  <Characters>9816</Characters>
  <Application>Microsoft Macintosh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dc:creator>
  <cp:lastModifiedBy>Antonino Mangano</cp:lastModifiedBy>
  <cp:revision>21</cp:revision>
  <dcterms:created xsi:type="dcterms:W3CDTF">2014-11-06T09:09:00Z</dcterms:created>
  <dcterms:modified xsi:type="dcterms:W3CDTF">2014-11-24T11:28:00Z</dcterms:modified>
</cp:coreProperties>
</file>